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0A3C" w:rsidRPr="001B0A3C" w:rsidRDefault="001B0A3C" w:rsidP="001B0A3C">
      <w:pPr>
        <w:spacing w:before="7" w:after="0" w:line="240" w:lineRule="auto"/>
        <w:ind w:right="-23"/>
        <w:jc w:val="center"/>
        <w:rPr>
          <w:rFonts w:eastAsia="Times New Roman" w:cs="Times New Roman"/>
          <w:color w:val="000000"/>
          <w:lang w:val="id-ID"/>
        </w:rPr>
      </w:pPr>
      <w:r w:rsidRPr="001B0A3C">
        <w:rPr>
          <w:rFonts w:eastAsia="Times New Roman" w:cs="Times New Roman"/>
          <w:b/>
          <w:bCs/>
          <w:color w:val="000000"/>
          <w:spacing w:val="-4"/>
        </w:rPr>
        <w:t>ANALISIS KOMPARASI APLIKASI CITY COURIER DENGAN GOSEND SEBAGAI JASA PENGIRIMAN BARANG INSTANT MENGGUNAKAN METODE EVALUASI USABILITY TESTING</w:t>
      </w:r>
    </w:p>
    <w:p w:rsidR="001B0A3C" w:rsidRPr="001B0A3C" w:rsidRDefault="001B0A3C" w:rsidP="001B0A3C">
      <w:pPr>
        <w:spacing w:before="15" w:after="0" w:line="240" w:lineRule="auto"/>
        <w:ind w:right="-23"/>
        <w:rPr>
          <w:rFonts w:eastAsia="Times New Roman" w:cs="Times New Roman"/>
          <w:color w:val="000000"/>
        </w:rPr>
      </w:pPr>
    </w:p>
    <w:p w:rsidR="001B0A3C" w:rsidRPr="001B0A3C" w:rsidRDefault="001B0A3C" w:rsidP="001B0A3C">
      <w:pPr>
        <w:spacing w:after="0" w:line="240" w:lineRule="auto"/>
        <w:ind w:right="-23"/>
        <w:jc w:val="center"/>
        <w:rPr>
          <w:rFonts w:eastAsia="Times New Roman" w:cs="Times New Roman"/>
          <w:color w:val="000000"/>
        </w:rPr>
      </w:pPr>
      <w:r w:rsidRPr="001B0A3C">
        <w:rPr>
          <w:rFonts w:eastAsia="Times New Roman" w:cs="Times New Roman"/>
          <w:b/>
          <w:color w:val="000000"/>
          <w:position w:val="-1"/>
        </w:rPr>
        <w:t>Eni Farida</w:t>
      </w:r>
      <w:r w:rsidRPr="001B0A3C">
        <w:rPr>
          <w:rFonts w:eastAsia="Times New Roman" w:cs="Times New Roman"/>
          <w:b/>
          <w:color w:val="000000"/>
          <w:position w:val="8"/>
        </w:rPr>
        <w:t>1)</w:t>
      </w:r>
      <w:r w:rsidRPr="001B0A3C">
        <w:rPr>
          <w:rFonts w:eastAsia="Times New Roman" w:cs="Times New Roman"/>
          <w:b/>
          <w:color w:val="000000"/>
          <w:position w:val="-1"/>
        </w:rPr>
        <w:t>, Rahayu Widayanti</w:t>
      </w:r>
      <w:r w:rsidRPr="001B0A3C">
        <w:rPr>
          <w:rFonts w:eastAsia="Times New Roman" w:cs="Times New Roman"/>
          <w:b/>
          <w:color w:val="000000"/>
          <w:position w:val="8"/>
        </w:rPr>
        <w:t>2</w:t>
      </w:r>
      <w:proofErr w:type="gramStart"/>
      <w:r w:rsidRPr="001B0A3C">
        <w:rPr>
          <w:rFonts w:eastAsia="Times New Roman" w:cs="Times New Roman"/>
          <w:b/>
          <w:color w:val="000000"/>
          <w:position w:val="8"/>
        </w:rPr>
        <w:t xml:space="preserve">) </w:t>
      </w:r>
      <w:r w:rsidRPr="001B0A3C">
        <w:rPr>
          <w:rFonts w:eastAsia="Times New Roman" w:cs="Times New Roman"/>
          <w:b/>
          <w:color w:val="000000"/>
          <w:position w:val="-1"/>
        </w:rPr>
        <w:t>,</w:t>
      </w:r>
      <w:proofErr w:type="gramEnd"/>
      <w:r w:rsidRPr="001B0A3C">
        <w:rPr>
          <w:rFonts w:eastAsia="Times New Roman" w:cs="Times New Roman"/>
          <w:b/>
          <w:color w:val="000000"/>
          <w:position w:val="-1"/>
        </w:rPr>
        <w:t xml:space="preserve"> Aji Maulidio Indra Rukmana</w:t>
      </w:r>
      <w:r w:rsidRPr="001B0A3C">
        <w:rPr>
          <w:rFonts w:eastAsia="Times New Roman" w:cs="Times New Roman"/>
          <w:b/>
          <w:color w:val="000000"/>
          <w:position w:val="8"/>
        </w:rPr>
        <w:t xml:space="preserve">3) </w:t>
      </w:r>
    </w:p>
    <w:p w:rsidR="001B0A3C" w:rsidRPr="001B0A3C" w:rsidRDefault="001B0A3C" w:rsidP="008256BA">
      <w:pPr>
        <w:spacing w:after="0" w:line="240" w:lineRule="auto"/>
        <w:ind w:right="-23"/>
        <w:jc w:val="center"/>
        <w:rPr>
          <w:rFonts w:eastAsia="Times New Roman" w:cs="Times New Roman"/>
          <w:color w:val="000000"/>
          <w:lang w:val="id-ID"/>
        </w:rPr>
      </w:pPr>
      <w:r w:rsidRPr="001B0A3C">
        <w:rPr>
          <w:rFonts w:eastAsia="Times New Roman" w:cs="Times New Roman"/>
          <w:color w:val="000000"/>
          <w:position w:val="9"/>
        </w:rPr>
        <w:t>1</w:t>
      </w:r>
      <w:r w:rsidR="008256BA">
        <w:rPr>
          <w:rFonts w:eastAsia="Times New Roman" w:cs="Times New Roman"/>
          <w:color w:val="000000"/>
          <w:position w:val="9"/>
          <w:lang w:val="id-ID"/>
        </w:rPr>
        <w:t>-2-3</w:t>
      </w:r>
      <w:r w:rsidRPr="001B0A3C">
        <w:rPr>
          <w:rFonts w:eastAsia="Times New Roman" w:cs="Times New Roman"/>
          <w:color w:val="000000"/>
          <w:lang w:val="id-ID"/>
        </w:rPr>
        <w:t>Sistem Informasi</w:t>
      </w:r>
      <w:r w:rsidRPr="001B0A3C">
        <w:rPr>
          <w:rFonts w:eastAsia="Times New Roman" w:cs="Times New Roman"/>
          <w:color w:val="000000"/>
        </w:rPr>
        <w:t xml:space="preserve">, </w:t>
      </w:r>
      <w:r w:rsidRPr="001B0A3C">
        <w:rPr>
          <w:rFonts w:eastAsia="Times New Roman" w:cs="Times New Roman"/>
          <w:color w:val="000000"/>
          <w:lang w:val="id-ID"/>
        </w:rPr>
        <w:t>STMIK Pradnya Paramita Malang</w:t>
      </w:r>
    </w:p>
    <w:p w:rsidR="001B0A3C" w:rsidRPr="001B0A3C" w:rsidRDefault="001B0A3C" w:rsidP="001B0A3C">
      <w:pPr>
        <w:spacing w:after="0" w:line="240" w:lineRule="auto"/>
        <w:ind w:right="-23"/>
        <w:jc w:val="center"/>
        <w:rPr>
          <w:rFonts w:eastAsia="Times New Roman" w:cs="Times New Roman"/>
          <w:b/>
          <w:i/>
          <w:color w:val="000000"/>
        </w:rPr>
      </w:pPr>
    </w:p>
    <w:p w:rsidR="001B0A3C" w:rsidRPr="001B0A3C" w:rsidRDefault="001B0A3C" w:rsidP="001B0A3C">
      <w:pPr>
        <w:spacing w:after="0" w:line="240" w:lineRule="auto"/>
        <w:ind w:right="-23"/>
        <w:jc w:val="center"/>
        <w:rPr>
          <w:rFonts w:eastAsia="Times New Roman" w:cs="Times New Roman"/>
          <w:b/>
          <w:i/>
          <w:color w:val="000000"/>
          <w:lang w:val="id-ID"/>
        </w:rPr>
      </w:pPr>
      <w:proofErr w:type="gramStart"/>
      <w:r w:rsidRPr="001B0A3C">
        <w:rPr>
          <w:rFonts w:eastAsia="Times New Roman" w:cs="Times New Roman"/>
          <w:b/>
          <w:i/>
          <w:color w:val="000000"/>
        </w:rPr>
        <w:t xml:space="preserve">Abstract </w:t>
      </w:r>
      <w:r w:rsidRPr="001B0A3C">
        <w:rPr>
          <w:rFonts w:eastAsia="Times New Roman" w:cs="Times New Roman"/>
          <w:b/>
          <w:i/>
          <w:color w:val="000000"/>
          <w:lang w:val="id-ID"/>
        </w:rPr>
        <w:t>:</w:t>
      </w:r>
      <w:proofErr w:type="gramEnd"/>
    </w:p>
    <w:p w:rsidR="001B0A3C" w:rsidRPr="001B0A3C" w:rsidRDefault="001B0A3C" w:rsidP="001B0A3C">
      <w:pPr>
        <w:spacing w:after="0" w:line="240" w:lineRule="auto"/>
        <w:ind w:left="426" w:right="402" w:firstLine="426"/>
        <w:jc w:val="both"/>
        <w:rPr>
          <w:rFonts w:eastAsia="Times New Roman" w:cs="Times New Roman"/>
          <w:color w:val="000000"/>
          <w:lang w:val="id-ID"/>
        </w:rPr>
      </w:pPr>
      <w:r w:rsidRPr="001B0A3C">
        <w:rPr>
          <w:rFonts w:eastAsia="Times New Roman" w:cs="Times New Roman"/>
          <w:i/>
          <w:color w:val="000000"/>
          <w:lang w:val="id-ID"/>
        </w:rPr>
        <w:tab/>
        <w:t>The need for shipping goods is growing rapidly due  to the popularity of online transactions in e-commerce, driving the development of on-demand  courier  services. PT. Gojek Indonesia has GO-SEND services to meet the needs of people who need delivery services through their  motorcycle  taxi partners. Even  now GO-SEND is also  integrated with major e-commerce platforms. PT. Kece Nusantara launched a mobile-based application called City Courier to compete with GO-SEND's existence in the field of on-demand delivery services. In cooperation with PT. Hellonemo Digital Indonesia as a partner in developing its product design that is focused on the user experience and user interface. Development is carried out in five stages, namely the discovery, planning, ideation, concept, and user testing stages. Based on this background, this study describes the general application development process and application design testing to several MSME users / ordinary users, in order to obtain an assessment of the City Courier application which then uses the comparison method to compare with the GO-SEND application in terms of satisfaction and learnability. . And the result is that the order process for City Courier package delivery is easier to use than GO-SEND, address management is very helpful for users when filling in addresses during order processing. This feature is not yet available in GO-SEND. And the last one is that GO-SEND is easier to do the tracking process than the City Courier application, because there are still many users who are still confused about finding the tracking feature in City Courier</w:t>
      </w:r>
      <w:r w:rsidRPr="001B0A3C">
        <w:rPr>
          <w:rFonts w:eastAsia="Times New Roman" w:cs="Times New Roman"/>
          <w:color w:val="000000"/>
          <w:lang w:val="id-ID"/>
        </w:rPr>
        <w:t>.</w:t>
      </w:r>
    </w:p>
    <w:p w:rsidR="001B0A3C" w:rsidRPr="001B0A3C" w:rsidRDefault="001B0A3C" w:rsidP="001B0A3C">
      <w:pPr>
        <w:spacing w:after="0" w:line="240" w:lineRule="auto"/>
        <w:ind w:right="-23"/>
        <w:jc w:val="center"/>
        <w:rPr>
          <w:rFonts w:eastAsia="Times New Roman" w:cs="Times New Roman"/>
          <w:color w:val="000000"/>
          <w:lang w:val="id-ID"/>
        </w:rPr>
      </w:pPr>
    </w:p>
    <w:p w:rsidR="001B0A3C" w:rsidRPr="001B0A3C" w:rsidRDefault="001B0A3C" w:rsidP="001B0A3C">
      <w:pPr>
        <w:spacing w:after="0" w:line="240" w:lineRule="auto"/>
        <w:ind w:right="-23"/>
        <w:rPr>
          <w:rFonts w:eastAsia="Times New Roman" w:cs="Times New Roman"/>
          <w:color w:val="000000"/>
          <w:lang w:val="id-ID"/>
        </w:rPr>
      </w:pPr>
      <w:r w:rsidRPr="001B0A3C">
        <w:rPr>
          <w:rFonts w:eastAsia="Times New Roman" w:cs="Times New Roman"/>
          <w:b/>
          <w:color w:val="000000"/>
          <w:lang w:val="id-ID"/>
        </w:rPr>
        <w:t>Keywords:</w:t>
      </w:r>
      <w:r w:rsidRPr="001B0A3C">
        <w:rPr>
          <w:rFonts w:eastAsia="Times New Roman" w:cs="Times New Roman"/>
          <w:i/>
          <w:color w:val="000000"/>
          <w:lang w:val="id-ID"/>
        </w:rPr>
        <w:t xml:space="preserve"> Analysis, Comparison, Evaluation, Usability Testing</w:t>
      </w:r>
    </w:p>
    <w:p w:rsidR="001B0A3C" w:rsidRDefault="001B0A3C" w:rsidP="001B0A3C">
      <w:pPr>
        <w:spacing w:after="0" w:line="240" w:lineRule="auto"/>
        <w:ind w:right="-23"/>
        <w:jc w:val="center"/>
        <w:rPr>
          <w:rFonts w:eastAsia="Times New Roman" w:cs="Times New Roman"/>
          <w:color w:val="000000"/>
          <w:lang w:val="id-ID"/>
        </w:rPr>
      </w:pPr>
    </w:p>
    <w:p w:rsidR="00134AA4" w:rsidRPr="001B0A3C" w:rsidRDefault="00134AA4" w:rsidP="001B0A3C">
      <w:pPr>
        <w:spacing w:after="0" w:line="240" w:lineRule="auto"/>
        <w:ind w:right="-23"/>
        <w:jc w:val="center"/>
        <w:rPr>
          <w:rFonts w:eastAsia="Times New Roman" w:cs="Times New Roman"/>
          <w:color w:val="000000"/>
          <w:lang w:val="id-ID"/>
        </w:rPr>
      </w:pPr>
    </w:p>
    <w:p w:rsidR="00134AA4" w:rsidRDefault="00134AA4" w:rsidP="00134AA4">
      <w:pPr>
        <w:spacing w:after="0" w:line="360" w:lineRule="auto"/>
        <w:rPr>
          <w:rFonts w:eastAsia="Times New Roman" w:cs="Times New Roman"/>
          <w:b/>
          <w:color w:val="000000"/>
        </w:rPr>
        <w:sectPr w:rsidR="00134AA4" w:rsidSect="00134AA4">
          <w:headerReference w:type="even" r:id="rId7"/>
          <w:headerReference w:type="default" r:id="rId8"/>
          <w:footerReference w:type="even" r:id="rId9"/>
          <w:footerReference w:type="default" r:id="rId10"/>
          <w:headerReference w:type="first" r:id="rId11"/>
          <w:footerReference w:type="first" r:id="rId12"/>
          <w:type w:val="continuous"/>
          <w:pgSz w:w="11907" w:h="16839" w:code="9"/>
          <w:pgMar w:top="1440" w:right="1138" w:bottom="1440" w:left="1699" w:header="288" w:footer="806" w:gutter="0"/>
          <w:cols w:space="852"/>
          <w:docGrid w:linePitch="360"/>
        </w:sectPr>
      </w:pPr>
    </w:p>
    <w:p w:rsidR="001B0A3C" w:rsidRPr="001B0A3C" w:rsidRDefault="001B0A3C" w:rsidP="00134AA4">
      <w:pPr>
        <w:spacing w:after="0" w:line="360" w:lineRule="auto"/>
        <w:rPr>
          <w:rFonts w:eastAsia="Times New Roman" w:cs="Times New Roman"/>
          <w:color w:val="000000"/>
        </w:rPr>
      </w:pPr>
      <w:r w:rsidRPr="001B0A3C">
        <w:rPr>
          <w:rFonts w:eastAsia="Times New Roman" w:cs="Times New Roman"/>
          <w:b/>
          <w:color w:val="000000"/>
        </w:rPr>
        <w:lastRenderedPageBreak/>
        <w:t>1. PENDAHULUAN</w:t>
      </w:r>
    </w:p>
    <w:p w:rsidR="001B0A3C" w:rsidRPr="001B0A3C" w:rsidRDefault="001B0A3C" w:rsidP="001B0A3C">
      <w:pPr>
        <w:spacing w:after="0" w:line="240" w:lineRule="auto"/>
        <w:ind w:firstLine="540"/>
        <w:jc w:val="both"/>
        <w:rPr>
          <w:rFonts w:eastAsia="Times New Roman" w:cs="Times New Roman"/>
          <w:color w:val="000000"/>
        </w:rPr>
      </w:pPr>
      <w:r w:rsidRPr="001B0A3C">
        <w:rPr>
          <w:rFonts w:eastAsia="Times New Roman" w:cs="Times New Roman"/>
          <w:color w:val="000000"/>
        </w:rPr>
        <w:t xml:space="preserve">Indonesia merupakan negara yang memiliki 17.504 pulau, 225 juta penduduk dan sumber daya alam yang melimpah seprti minyak, batu </w:t>
      </w:r>
      <w:proofErr w:type="gramStart"/>
      <w:r w:rsidRPr="001B0A3C">
        <w:rPr>
          <w:rFonts w:eastAsia="Times New Roman" w:cs="Times New Roman"/>
          <w:color w:val="000000"/>
        </w:rPr>
        <w:t>bara</w:t>
      </w:r>
      <w:proofErr w:type="gramEnd"/>
      <w:r w:rsidRPr="001B0A3C">
        <w:rPr>
          <w:rFonts w:eastAsia="Times New Roman" w:cs="Times New Roman"/>
          <w:color w:val="000000"/>
        </w:rPr>
        <w:t xml:space="preserve">, gas, dan kelapa sawit. Pemerintahan Presiden Ir. Joko Widodo tahun 2014 hingga 2018 fokus terhadap pembangunan infrastruktur guna menunjang perekonomian Indonesia. Dalam pidatonya yang diberitakan oleh website CNN Indonesia, 2 Februari 2018, Presiden dalam sambutannya, yang diulas dalam website Kementerian Keuangan Republik Indonesia (2017), mengatakan ingin memastikan semua daerah di Indonesia merasakan percepatan pembangunan infrastuktur. Menurut beliau, hal ini </w:t>
      </w:r>
      <w:proofErr w:type="gramStart"/>
      <w:r w:rsidRPr="001B0A3C">
        <w:rPr>
          <w:rFonts w:eastAsia="Times New Roman" w:cs="Times New Roman"/>
          <w:color w:val="000000"/>
        </w:rPr>
        <w:t>akan</w:t>
      </w:r>
      <w:proofErr w:type="gramEnd"/>
      <w:r w:rsidRPr="001B0A3C">
        <w:rPr>
          <w:rFonts w:eastAsia="Times New Roman" w:cs="Times New Roman"/>
          <w:color w:val="000000"/>
        </w:rPr>
        <w:t xml:space="preserve"> ia lakukan demi memberikan rasa keadilan bagi seluruh rakyat Indoensia. Hingga saat ini pemerintah terus melakukan pembangunan di segala sektor, seperti pembangunan jalan, jembatan, pelabuhan, maupun bandara-</w:t>
      </w:r>
      <w:r w:rsidRPr="001B0A3C">
        <w:rPr>
          <w:rFonts w:eastAsia="Times New Roman" w:cs="Times New Roman"/>
          <w:color w:val="000000"/>
        </w:rPr>
        <w:lastRenderedPageBreak/>
        <w:t xml:space="preserve">bandara di wilayah yang memang sangat memerlukan. Tujuannya agar pembangunan infrastruktur dapat menciptakan pertumbuhan ekoomi yang lebih tinggi. </w:t>
      </w:r>
    </w:p>
    <w:p w:rsidR="001B0A3C" w:rsidRPr="001B0A3C" w:rsidRDefault="001B0A3C" w:rsidP="001B0A3C">
      <w:pPr>
        <w:spacing w:after="0" w:line="240" w:lineRule="auto"/>
        <w:ind w:firstLine="540"/>
        <w:jc w:val="both"/>
        <w:rPr>
          <w:rFonts w:eastAsia="Times New Roman" w:cs="Times New Roman"/>
          <w:color w:val="000000"/>
        </w:rPr>
      </w:pPr>
      <w:r w:rsidRPr="001B0A3C">
        <w:rPr>
          <w:rFonts w:eastAsia="Times New Roman" w:cs="Times New Roman"/>
          <w:color w:val="000000"/>
        </w:rPr>
        <w:t xml:space="preserve">Perkembangan tersebut harus didukung dengan upaya-upaya yang dilakukan untuk mencapai sistem logistik yang efektif dan efisien. Pelaku bisnis sangat membutuhkan logistik untuk mendistribusikan produk-produk hingga bisa mencapai pelosok Indonesia. Dengan harapan barang dan jasa yang ditawarkan dapat meningkat dan dengan kebutuhan biaya yang lebih rendah. PT. Kece Nusantara sebagai salah satu pelaku bisnis logistik di Indonesia, melayani pengiriman barang volume kecil/besar melalui pengiriman pesawat, kereta </w:t>
      </w:r>
      <w:proofErr w:type="gramStart"/>
      <w:r w:rsidRPr="001B0A3C">
        <w:rPr>
          <w:rFonts w:eastAsia="Times New Roman" w:cs="Times New Roman"/>
          <w:color w:val="000000"/>
        </w:rPr>
        <w:t>api</w:t>
      </w:r>
      <w:proofErr w:type="gramEnd"/>
      <w:r w:rsidRPr="001B0A3C">
        <w:rPr>
          <w:rFonts w:eastAsia="Times New Roman" w:cs="Times New Roman"/>
          <w:color w:val="000000"/>
        </w:rPr>
        <w:t xml:space="preserve"> dan truck. Saat ini PT. Kece Nusantara memiliki 150 </w:t>
      </w:r>
      <w:proofErr w:type="gramStart"/>
      <w:r w:rsidRPr="001B0A3C">
        <w:rPr>
          <w:rFonts w:eastAsia="Times New Roman" w:cs="Times New Roman"/>
          <w:color w:val="000000"/>
        </w:rPr>
        <w:t>kantor</w:t>
      </w:r>
      <w:proofErr w:type="gramEnd"/>
      <w:r w:rsidRPr="001B0A3C">
        <w:rPr>
          <w:rFonts w:eastAsia="Times New Roman" w:cs="Times New Roman"/>
          <w:color w:val="000000"/>
        </w:rPr>
        <w:t xml:space="preserve"> yang tersebar di Jabodetabek, Medan, Surabaya, Bandung dan Makasar.</w:t>
      </w:r>
    </w:p>
    <w:p w:rsidR="001B0A3C" w:rsidRPr="001B0A3C" w:rsidRDefault="001B0A3C" w:rsidP="001B0A3C">
      <w:pPr>
        <w:spacing w:after="0" w:line="240" w:lineRule="auto"/>
        <w:ind w:firstLine="540"/>
        <w:jc w:val="both"/>
        <w:rPr>
          <w:rFonts w:eastAsia="Times New Roman" w:cs="Times New Roman"/>
          <w:color w:val="000000"/>
        </w:rPr>
      </w:pPr>
      <w:r w:rsidRPr="001B0A3C">
        <w:rPr>
          <w:rFonts w:eastAsia="Times New Roman" w:cs="Times New Roman"/>
          <w:color w:val="000000"/>
        </w:rPr>
        <w:lastRenderedPageBreak/>
        <w:t xml:space="preserve">Dr. Akhmad Yani (2017), dalam artikelnya menjelaskan bisnis logistik merupakan salah satu sektor usaha yang saat ini memiliki tingkat pertumbuhan yang tinggi, seiring dengan kebutuhan masyarakat yang semakin meningkat dan perkembangan teknologi yang semakin canggih. Peran perusahaan logistik di tanah air juga </w:t>
      </w:r>
      <w:proofErr w:type="gramStart"/>
      <w:r w:rsidRPr="001B0A3C">
        <w:rPr>
          <w:rFonts w:eastAsia="Times New Roman" w:cs="Times New Roman"/>
          <w:color w:val="000000"/>
        </w:rPr>
        <w:t>akan</w:t>
      </w:r>
      <w:proofErr w:type="gramEnd"/>
      <w:r w:rsidRPr="001B0A3C">
        <w:rPr>
          <w:rFonts w:eastAsia="Times New Roman" w:cs="Times New Roman"/>
          <w:color w:val="000000"/>
        </w:rPr>
        <w:t xml:space="preserve"> terus berkembang seiring pertumbuhan ekonomi yang semakin membaik.</w:t>
      </w:r>
    </w:p>
    <w:p w:rsidR="001B0A3C" w:rsidRPr="001B0A3C" w:rsidRDefault="001B0A3C" w:rsidP="001B0A3C">
      <w:pPr>
        <w:spacing w:after="0" w:line="240" w:lineRule="auto"/>
        <w:ind w:firstLine="540"/>
        <w:jc w:val="both"/>
        <w:rPr>
          <w:rFonts w:eastAsia="Times New Roman" w:cs="Times New Roman"/>
          <w:color w:val="000000"/>
        </w:rPr>
      </w:pPr>
      <w:r w:rsidRPr="001B0A3C">
        <w:rPr>
          <w:rFonts w:eastAsia="Times New Roman" w:cs="Times New Roman"/>
          <w:color w:val="000000"/>
        </w:rPr>
        <w:t xml:space="preserve">Berdasarkan dari </w:t>
      </w:r>
      <w:r w:rsidRPr="001B0A3C">
        <w:rPr>
          <w:rFonts w:eastAsia="Times New Roman" w:cs="Times New Roman"/>
          <w:i/>
          <w:color w:val="000000"/>
        </w:rPr>
        <w:t>google trends</w:t>
      </w:r>
      <w:r w:rsidRPr="001B0A3C">
        <w:rPr>
          <w:rFonts w:eastAsia="Times New Roman" w:cs="Times New Roman"/>
          <w:color w:val="000000"/>
        </w:rPr>
        <w:t xml:space="preserve">, kurir pengiriman paket yang paling sering dicari dalam 1 tahun terakhir (Selama tahun 2018) </w:t>
      </w:r>
      <w:proofErr w:type="gramStart"/>
      <w:r w:rsidRPr="001B0A3C">
        <w:rPr>
          <w:rFonts w:eastAsia="Times New Roman" w:cs="Times New Roman"/>
          <w:color w:val="000000"/>
        </w:rPr>
        <w:t>adalah :</w:t>
      </w:r>
      <w:proofErr w:type="gramEnd"/>
      <w:r w:rsidRPr="001B0A3C">
        <w:rPr>
          <w:rFonts w:eastAsia="Times New Roman" w:cs="Times New Roman"/>
          <w:color w:val="000000"/>
        </w:rPr>
        <w:t xml:space="preserve">  JNE Express,      J&amp;T Express, TIKI, Pos Indonesia, dan Si Cepat.</w:t>
      </w:r>
    </w:p>
    <w:p w:rsidR="001B0A3C" w:rsidRPr="001B0A3C" w:rsidRDefault="001B0A3C" w:rsidP="001B0A3C">
      <w:pPr>
        <w:spacing w:after="0" w:line="240" w:lineRule="auto"/>
        <w:jc w:val="both"/>
        <w:rPr>
          <w:rFonts w:eastAsia="Times New Roman" w:cs="Times New Roman"/>
          <w:color w:val="000000"/>
        </w:rPr>
      </w:pPr>
      <w:r w:rsidRPr="001B0A3C">
        <w:rPr>
          <w:rFonts w:eastAsia="Times New Roman" w:cs="Times New Roman"/>
          <w:noProof/>
          <w:color w:val="000000"/>
          <w:lang w:val="id-ID" w:eastAsia="id-ID"/>
        </w:rPr>
        <w:drawing>
          <wp:inline distT="0" distB="0" distL="0" distR="0" wp14:anchorId="72750B54" wp14:editId="0F408982">
            <wp:extent cx="2552700" cy="166116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52700" cy="1661160"/>
                    </a:xfrm>
                    <a:prstGeom prst="rect">
                      <a:avLst/>
                    </a:prstGeom>
                    <a:noFill/>
                    <a:ln>
                      <a:noFill/>
                    </a:ln>
                  </pic:spPr>
                </pic:pic>
              </a:graphicData>
            </a:graphic>
          </wp:inline>
        </w:drawing>
      </w:r>
    </w:p>
    <w:p w:rsidR="001B0A3C" w:rsidRPr="001B0A3C" w:rsidRDefault="001B0A3C" w:rsidP="001B0A3C">
      <w:pPr>
        <w:spacing w:after="0" w:line="240" w:lineRule="auto"/>
        <w:jc w:val="both"/>
        <w:rPr>
          <w:rFonts w:eastAsia="Times New Roman" w:cs="Times New Roman"/>
          <w:color w:val="000000"/>
        </w:rPr>
      </w:pPr>
      <w:r w:rsidRPr="001B0A3C">
        <w:rPr>
          <w:rFonts w:eastAsia="Times New Roman" w:cs="Times New Roman"/>
          <w:noProof/>
          <w:color w:val="000000"/>
          <w:lang w:val="id-ID" w:eastAsia="id-ID"/>
        </w:rPr>
        <w:drawing>
          <wp:inline distT="0" distB="0" distL="0" distR="0" wp14:anchorId="39E7FA99" wp14:editId="1385862B">
            <wp:extent cx="2651760" cy="182880"/>
            <wp:effectExtent l="0" t="0" r="0" b="762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51760" cy="182880"/>
                    </a:xfrm>
                    <a:prstGeom prst="rect">
                      <a:avLst/>
                    </a:prstGeom>
                    <a:noFill/>
                    <a:ln>
                      <a:noFill/>
                    </a:ln>
                  </pic:spPr>
                </pic:pic>
              </a:graphicData>
            </a:graphic>
          </wp:inline>
        </w:drawing>
      </w:r>
    </w:p>
    <w:p w:rsidR="001B0A3C" w:rsidRPr="001B0A3C" w:rsidRDefault="001B0A3C" w:rsidP="001B0A3C">
      <w:pPr>
        <w:spacing w:after="0" w:line="240" w:lineRule="auto"/>
        <w:jc w:val="both"/>
        <w:rPr>
          <w:rFonts w:eastAsia="Times New Roman" w:cs="Times New Roman"/>
          <w:i/>
          <w:color w:val="000000"/>
        </w:rPr>
      </w:pPr>
      <w:r w:rsidRPr="001B0A3C">
        <w:rPr>
          <w:rFonts w:eastAsia="Times New Roman" w:cs="Times New Roman"/>
          <w:color w:val="000000"/>
        </w:rPr>
        <w:t xml:space="preserve">Gambar 1 Analisis Kurir Pengiriman Paket Yang sering diakses, berdasarkan </w:t>
      </w:r>
      <w:r w:rsidRPr="001B0A3C">
        <w:rPr>
          <w:rFonts w:eastAsia="Times New Roman" w:cs="Times New Roman"/>
          <w:i/>
          <w:color w:val="000000"/>
        </w:rPr>
        <w:t>google trend</w:t>
      </w:r>
    </w:p>
    <w:p w:rsidR="001B0A3C" w:rsidRPr="001B0A3C" w:rsidRDefault="001B0A3C" w:rsidP="001B0A3C">
      <w:pPr>
        <w:spacing w:after="0" w:line="240" w:lineRule="auto"/>
        <w:jc w:val="both"/>
        <w:rPr>
          <w:rFonts w:eastAsia="Times New Roman" w:cs="Times New Roman"/>
          <w:color w:val="000000"/>
        </w:rPr>
      </w:pPr>
    </w:p>
    <w:p w:rsidR="001B0A3C" w:rsidRPr="001B0A3C" w:rsidRDefault="001B0A3C" w:rsidP="001B0A3C">
      <w:pPr>
        <w:spacing w:after="0" w:line="240" w:lineRule="auto"/>
        <w:ind w:firstLine="630"/>
        <w:jc w:val="both"/>
        <w:rPr>
          <w:rFonts w:eastAsia="Times New Roman" w:cs="Times New Roman"/>
          <w:color w:val="000000"/>
        </w:rPr>
      </w:pPr>
      <w:r w:rsidRPr="001B0A3C">
        <w:rPr>
          <w:rFonts w:eastAsia="Times New Roman" w:cs="Times New Roman"/>
          <w:color w:val="000000"/>
        </w:rPr>
        <w:t xml:space="preserve">Dari analisis data tersebut, tiga express memiliki cukup banyak kompetitor.  Perilaku konsumen Indonesia saat ini ingin selalu cepat dan </w:t>
      </w:r>
      <w:r w:rsidRPr="001B0A3C">
        <w:rPr>
          <w:rFonts w:eastAsia="Times New Roman" w:cs="Times New Roman"/>
          <w:i/>
          <w:color w:val="000000"/>
        </w:rPr>
        <w:t xml:space="preserve">real time tracking </w:t>
      </w:r>
      <w:r w:rsidRPr="001B0A3C">
        <w:rPr>
          <w:rFonts w:eastAsia="Times New Roman" w:cs="Times New Roman"/>
          <w:color w:val="000000"/>
        </w:rPr>
        <w:t xml:space="preserve">dalam melakukan pengiriman barang. Sehingga banya layanan jasa seperti JNE, TIKI dan Pos Indonesia menerapkan </w:t>
      </w:r>
      <w:r w:rsidRPr="001B0A3C">
        <w:rPr>
          <w:rFonts w:eastAsia="Times New Roman" w:cs="Times New Roman"/>
          <w:i/>
          <w:color w:val="000000"/>
        </w:rPr>
        <w:t xml:space="preserve">next day service </w:t>
      </w:r>
      <w:r w:rsidRPr="001B0A3C">
        <w:rPr>
          <w:rFonts w:eastAsia="Times New Roman" w:cs="Times New Roman"/>
          <w:color w:val="000000"/>
        </w:rPr>
        <w:t xml:space="preserve">atau </w:t>
      </w:r>
      <w:r w:rsidRPr="001B0A3C">
        <w:rPr>
          <w:rFonts w:eastAsia="Times New Roman" w:cs="Times New Roman"/>
          <w:i/>
          <w:color w:val="000000"/>
        </w:rPr>
        <w:t xml:space="preserve">one night service. </w:t>
      </w:r>
      <w:r w:rsidRPr="001B0A3C">
        <w:rPr>
          <w:rFonts w:eastAsia="Times New Roman" w:cs="Times New Roman"/>
          <w:color w:val="000000"/>
        </w:rPr>
        <w:t>Namun seringkali pengiriman barang tidak sesuai dengan estimasi waktu yang ditentukan.</w:t>
      </w:r>
    </w:p>
    <w:p w:rsidR="001B0A3C" w:rsidRPr="001B0A3C" w:rsidRDefault="001B0A3C" w:rsidP="001B0A3C">
      <w:pPr>
        <w:spacing w:after="0" w:line="240" w:lineRule="auto"/>
        <w:ind w:firstLine="630"/>
        <w:jc w:val="both"/>
        <w:rPr>
          <w:rFonts w:eastAsia="Times New Roman" w:cs="Times New Roman"/>
          <w:color w:val="000000"/>
        </w:rPr>
      </w:pPr>
      <w:r w:rsidRPr="001B0A3C">
        <w:rPr>
          <w:rFonts w:eastAsia="Times New Roman" w:cs="Times New Roman"/>
          <w:color w:val="000000"/>
        </w:rPr>
        <w:t xml:space="preserve">Saat ini kebutuhan pengiriman barang berkembang pesat karena kepopuleran transaksi online di e-commerce, mendorong perkembangan layanan kurir </w:t>
      </w:r>
      <w:r w:rsidRPr="001B0A3C">
        <w:rPr>
          <w:rFonts w:eastAsia="Times New Roman" w:cs="Times New Roman"/>
          <w:i/>
          <w:color w:val="000000"/>
        </w:rPr>
        <w:t>on</w:t>
      </w:r>
      <w:r w:rsidRPr="001B0A3C">
        <w:rPr>
          <w:rFonts w:eastAsia="Times New Roman" w:cs="Times New Roman"/>
          <w:color w:val="000000"/>
        </w:rPr>
        <w:t>-</w:t>
      </w:r>
      <w:r w:rsidRPr="001B0A3C">
        <w:rPr>
          <w:rFonts w:eastAsia="Times New Roman" w:cs="Times New Roman"/>
          <w:i/>
          <w:color w:val="000000"/>
        </w:rPr>
        <w:t>demand</w:t>
      </w:r>
      <w:r w:rsidRPr="001B0A3C">
        <w:rPr>
          <w:rFonts w:eastAsia="Times New Roman" w:cs="Times New Roman"/>
          <w:color w:val="000000"/>
        </w:rPr>
        <w:t xml:space="preserve">. PT. Gojek Indonesia memiliki layanan </w:t>
      </w:r>
      <w:r w:rsidRPr="001B0A3C">
        <w:rPr>
          <w:rFonts w:eastAsia="Times New Roman" w:cs="Times New Roman"/>
          <w:i/>
          <w:color w:val="000000"/>
        </w:rPr>
        <w:t xml:space="preserve">GO-SEND </w:t>
      </w:r>
      <w:r w:rsidRPr="001B0A3C">
        <w:rPr>
          <w:rFonts w:eastAsia="Times New Roman" w:cs="Times New Roman"/>
          <w:color w:val="000000"/>
        </w:rPr>
        <w:t xml:space="preserve">untuk memenuhi kebutuhan masyarakat yang membutuhkan jasa pengiriman barang dalam volume tidak terlalu besar melalui mitra ojek mereka. Bahkan kini </w:t>
      </w:r>
      <w:r w:rsidRPr="001B0A3C">
        <w:rPr>
          <w:rFonts w:eastAsia="Times New Roman" w:cs="Times New Roman"/>
          <w:i/>
          <w:color w:val="000000"/>
        </w:rPr>
        <w:t xml:space="preserve">GO-SEND </w:t>
      </w:r>
      <w:r w:rsidRPr="001B0A3C">
        <w:rPr>
          <w:rFonts w:eastAsia="Times New Roman" w:cs="Times New Roman"/>
          <w:color w:val="000000"/>
        </w:rPr>
        <w:t xml:space="preserve">juga terintegrasi dengan </w:t>
      </w:r>
      <w:r w:rsidRPr="001B0A3C">
        <w:rPr>
          <w:rFonts w:eastAsia="Times New Roman" w:cs="Times New Roman"/>
          <w:i/>
          <w:color w:val="000000"/>
        </w:rPr>
        <w:t xml:space="preserve">platform e-commerce </w:t>
      </w:r>
      <w:r w:rsidRPr="001B0A3C">
        <w:rPr>
          <w:rFonts w:eastAsia="Times New Roman" w:cs="Times New Roman"/>
          <w:color w:val="000000"/>
        </w:rPr>
        <w:t xml:space="preserve">yang besar seperti Tokopedia dan Bukalapak. Sehingga ketika masyarakat yang membeli </w:t>
      </w:r>
      <w:r w:rsidRPr="001B0A3C">
        <w:rPr>
          <w:rFonts w:eastAsia="Times New Roman" w:cs="Times New Roman"/>
          <w:color w:val="000000"/>
        </w:rPr>
        <w:lastRenderedPageBreak/>
        <w:t xml:space="preserve">barang di </w:t>
      </w:r>
      <w:r w:rsidRPr="001B0A3C">
        <w:rPr>
          <w:rFonts w:eastAsia="Times New Roman" w:cs="Times New Roman"/>
          <w:i/>
          <w:color w:val="000000"/>
        </w:rPr>
        <w:t xml:space="preserve">e-commerce </w:t>
      </w:r>
      <w:r w:rsidRPr="001B0A3C">
        <w:rPr>
          <w:rFonts w:eastAsia="Times New Roman" w:cs="Times New Roman"/>
          <w:color w:val="000000"/>
        </w:rPr>
        <w:t xml:space="preserve">dan membutuhkan barang segera, maka bisa menggunakan pengiriman melalui </w:t>
      </w:r>
      <w:r w:rsidRPr="001B0A3C">
        <w:rPr>
          <w:rFonts w:eastAsia="Times New Roman" w:cs="Times New Roman"/>
          <w:i/>
          <w:color w:val="000000"/>
        </w:rPr>
        <w:t xml:space="preserve">GO-SEND. </w:t>
      </w:r>
      <w:r w:rsidRPr="001B0A3C">
        <w:rPr>
          <w:rFonts w:eastAsia="Times New Roman" w:cs="Times New Roman"/>
          <w:color w:val="000000"/>
        </w:rPr>
        <w:t xml:space="preserve">Pingkan </w:t>
      </w:r>
      <w:proofErr w:type="gramStart"/>
      <w:r w:rsidRPr="001B0A3C">
        <w:rPr>
          <w:rFonts w:eastAsia="Times New Roman" w:cs="Times New Roman"/>
          <w:color w:val="000000"/>
        </w:rPr>
        <w:t>Irwin  Merketing</w:t>
      </w:r>
      <w:proofErr w:type="gramEnd"/>
      <w:r w:rsidRPr="001B0A3C">
        <w:rPr>
          <w:rFonts w:eastAsia="Times New Roman" w:cs="Times New Roman"/>
          <w:color w:val="000000"/>
        </w:rPr>
        <w:t xml:space="preserve"> VP Gojek Indonesia, mengatakan jumlah pengiriman barang lewat </w:t>
      </w:r>
      <w:r w:rsidRPr="001B0A3C">
        <w:rPr>
          <w:rFonts w:eastAsia="Times New Roman" w:cs="Times New Roman"/>
          <w:i/>
          <w:color w:val="000000"/>
        </w:rPr>
        <w:t xml:space="preserve">GO-SEND </w:t>
      </w:r>
      <w:r w:rsidRPr="001B0A3C">
        <w:rPr>
          <w:rFonts w:eastAsia="Times New Roman" w:cs="Times New Roman"/>
          <w:color w:val="000000"/>
        </w:rPr>
        <w:t xml:space="preserve">trennya terus meningkat setiap bulan. Sudah ada sekitar 200.000 penjual pernah memakai layanan </w:t>
      </w:r>
      <w:r w:rsidRPr="001B0A3C">
        <w:rPr>
          <w:rFonts w:eastAsia="Times New Roman" w:cs="Times New Roman"/>
          <w:i/>
          <w:color w:val="000000"/>
        </w:rPr>
        <w:t xml:space="preserve">GO-SEND </w:t>
      </w:r>
      <w:r w:rsidRPr="001B0A3C">
        <w:rPr>
          <w:rFonts w:eastAsia="Times New Roman" w:cs="Times New Roman"/>
          <w:color w:val="000000"/>
        </w:rPr>
        <w:t xml:space="preserve">lewat </w:t>
      </w:r>
      <w:r w:rsidRPr="001B0A3C">
        <w:rPr>
          <w:rFonts w:eastAsia="Times New Roman" w:cs="Times New Roman"/>
          <w:i/>
          <w:color w:val="000000"/>
        </w:rPr>
        <w:t xml:space="preserve">platform e-commerce </w:t>
      </w:r>
      <w:r w:rsidRPr="001B0A3C">
        <w:rPr>
          <w:rFonts w:eastAsia="Times New Roman" w:cs="Times New Roman"/>
          <w:color w:val="000000"/>
        </w:rPr>
        <w:t xml:space="preserve">yang dominan berada di wilayah Jakarta (Tempo, Desember 2017)  </w:t>
      </w:r>
    </w:p>
    <w:p w:rsidR="001B0A3C" w:rsidRPr="001B0A3C" w:rsidRDefault="001B0A3C" w:rsidP="001B0A3C">
      <w:pPr>
        <w:spacing w:after="0" w:line="240" w:lineRule="auto"/>
        <w:jc w:val="both"/>
        <w:rPr>
          <w:rFonts w:eastAsia="Times New Roman" w:cs="Times New Roman"/>
          <w:color w:val="000000"/>
        </w:rPr>
      </w:pPr>
    </w:p>
    <w:p w:rsidR="001B0A3C" w:rsidRPr="001B0A3C" w:rsidRDefault="001B0A3C" w:rsidP="001B0A3C">
      <w:pPr>
        <w:spacing w:after="0" w:line="240" w:lineRule="auto"/>
        <w:jc w:val="both"/>
        <w:rPr>
          <w:rFonts w:eastAsia="Times New Roman" w:cs="Times New Roman"/>
          <w:color w:val="000000"/>
        </w:rPr>
      </w:pPr>
      <w:r w:rsidRPr="001B0A3C">
        <w:rPr>
          <w:rFonts w:eastAsia="Times New Roman" w:cs="Times New Roman"/>
          <w:noProof/>
          <w:color w:val="000000"/>
          <w:lang w:val="id-ID" w:eastAsia="id-ID"/>
        </w:rPr>
        <w:drawing>
          <wp:inline distT="0" distB="0" distL="0" distR="0" wp14:anchorId="0478D726" wp14:editId="2AE270C6">
            <wp:extent cx="2651760" cy="1516380"/>
            <wp:effectExtent l="0" t="0" r="0" b="762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51760" cy="1516380"/>
                    </a:xfrm>
                    <a:prstGeom prst="rect">
                      <a:avLst/>
                    </a:prstGeom>
                    <a:noFill/>
                    <a:ln>
                      <a:noFill/>
                    </a:ln>
                  </pic:spPr>
                </pic:pic>
              </a:graphicData>
            </a:graphic>
          </wp:inline>
        </w:drawing>
      </w:r>
    </w:p>
    <w:p w:rsidR="001B0A3C" w:rsidRPr="001B0A3C" w:rsidRDefault="001B0A3C" w:rsidP="001B0A3C">
      <w:pPr>
        <w:spacing w:after="0" w:line="240" w:lineRule="auto"/>
        <w:jc w:val="both"/>
        <w:rPr>
          <w:rFonts w:eastAsia="Times New Roman" w:cs="Times New Roman"/>
          <w:color w:val="000000"/>
        </w:rPr>
      </w:pPr>
      <w:r w:rsidRPr="001B0A3C">
        <w:rPr>
          <w:rFonts w:eastAsia="Times New Roman" w:cs="Times New Roman"/>
          <w:color w:val="000000"/>
        </w:rPr>
        <w:t xml:space="preserve">Gambar 2 Toko Online yang menggunakan </w:t>
      </w:r>
      <w:r w:rsidRPr="001B0A3C">
        <w:rPr>
          <w:rFonts w:eastAsia="Times New Roman" w:cs="Times New Roman"/>
          <w:i/>
          <w:color w:val="000000"/>
        </w:rPr>
        <w:t>Go-</w:t>
      </w:r>
      <w:proofErr w:type="gramStart"/>
      <w:r w:rsidRPr="001B0A3C">
        <w:rPr>
          <w:rFonts w:eastAsia="Times New Roman" w:cs="Times New Roman"/>
          <w:i/>
          <w:color w:val="000000"/>
        </w:rPr>
        <w:t xml:space="preserve">Send </w:t>
      </w:r>
      <w:r w:rsidRPr="001B0A3C">
        <w:rPr>
          <w:rFonts w:eastAsia="Times New Roman" w:cs="Times New Roman"/>
          <w:color w:val="000000"/>
        </w:rPr>
        <w:t xml:space="preserve"> untuk</w:t>
      </w:r>
      <w:proofErr w:type="gramEnd"/>
      <w:r w:rsidRPr="001B0A3C">
        <w:rPr>
          <w:rFonts w:eastAsia="Times New Roman" w:cs="Times New Roman"/>
          <w:color w:val="000000"/>
        </w:rPr>
        <w:t xml:space="preserve"> pengiriman barang dalam kota</w:t>
      </w:r>
    </w:p>
    <w:p w:rsidR="001B0A3C" w:rsidRPr="001B0A3C" w:rsidRDefault="001B0A3C" w:rsidP="001B0A3C">
      <w:pPr>
        <w:keepNext/>
        <w:spacing w:before="240" w:line="240" w:lineRule="auto"/>
        <w:ind w:firstLine="540"/>
        <w:jc w:val="both"/>
        <w:outlineLvl w:val="1"/>
        <w:rPr>
          <w:rFonts w:eastAsia="Times New Roman" w:cs="Times New Roman"/>
          <w:bCs/>
          <w:iCs/>
          <w:color w:val="000000"/>
          <w:lang w:val="id-ID"/>
        </w:rPr>
      </w:pPr>
      <w:r w:rsidRPr="001B0A3C">
        <w:rPr>
          <w:rFonts w:eastAsia="Times New Roman" w:cs="Times New Roman"/>
          <w:bCs/>
          <w:iCs/>
          <w:color w:val="000000"/>
          <w:lang w:val="id-ID"/>
        </w:rPr>
        <w:t xml:space="preserve">PT. Kece Nusantara meluncurkan aplikasi berbasis mobile dengan nama </w:t>
      </w:r>
      <w:r w:rsidRPr="001B0A3C">
        <w:rPr>
          <w:rFonts w:eastAsia="Times New Roman" w:cs="Times New Roman"/>
          <w:bCs/>
          <w:i/>
          <w:iCs/>
          <w:color w:val="000000"/>
          <w:lang w:val="id-ID"/>
        </w:rPr>
        <w:t>City Courier</w:t>
      </w:r>
      <w:r w:rsidRPr="001B0A3C">
        <w:rPr>
          <w:rFonts w:eastAsia="Times New Roman" w:cs="Times New Roman"/>
          <w:bCs/>
          <w:iCs/>
          <w:color w:val="000000"/>
          <w:lang w:val="id-ID"/>
        </w:rPr>
        <w:t xml:space="preserve"> untuk menyaingi keberadaan GO-SEND dalam bidang layanan jasa pengiriman on-demand. Bekerjasama dengan PT. Hellonemo Digital Indonesia sebagai mitra dalam pengembangan desain produknya yang difokuskan terhadap pengalaman pengguna dan tampilan penggunanya. Pengembangan dilakukan dalam lima tahap, yaitu tahap </w:t>
      </w:r>
      <w:r w:rsidRPr="001B0A3C">
        <w:rPr>
          <w:rFonts w:eastAsia="Times New Roman" w:cs="Times New Roman"/>
          <w:bCs/>
          <w:i/>
          <w:iCs/>
          <w:color w:val="000000"/>
          <w:lang w:val="id-ID"/>
        </w:rPr>
        <w:t>discovery, planning, ideation, concept</w:t>
      </w:r>
      <w:r w:rsidRPr="001B0A3C">
        <w:rPr>
          <w:rFonts w:eastAsia="Times New Roman" w:cs="Times New Roman"/>
          <w:bCs/>
          <w:iCs/>
          <w:color w:val="000000"/>
          <w:lang w:val="id-ID"/>
        </w:rPr>
        <w:t xml:space="preserve">, dan </w:t>
      </w:r>
      <w:r w:rsidRPr="001B0A3C">
        <w:rPr>
          <w:rFonts w:eastAsia="Times New Roman" w:cs="Times New Roman"/>
          <w:bCs/>
          <w:i/>
          <w:iCs/>
          <w:color w:val="000000"/>
          <w:lang w:val="id-ID"/>
        </w:rPr>
        <w:t>user testing.</w:t>
      </w:r>
      <w:r w:rsidRPr="001B0A3C">
        <w:rPr>
          <w:rFonts w:eastAsia="Times New Roman" w:cs="Times New Roman"/>
          <w:bCs/>
          <w:iCs/>
          <w:color w:val="000000"/>
          <w:lang w:val="id-ID"/>
        </w:rPr>
        <w:t xml:space="preserve"> </w:t>
      </w:r>
    </w:p>
    <w:p w:rsidR="001B0A3C" w:rsidRPr="001B0A3C" w:rsidRDefault="001B0A3C" w:rsidP="001B0A3C">
      <w:pPr>
        <w:spacing w:after="0" w:line="240" w:lineRule="auto"/>
        <w:ind w:firstLine="709"/>
        <w:jc w:val="both"/>
        <w:rPr>
          <w:rFonts w:eastAsia="Times New Roman" w:cs="Times New Roman"/>
          <w:i/>
          <w:color w:val="000000"/>
        </w:rPr>
      </w:pPr>
      <w:r w:rsidRPr="001B0A3C">
        <w:rPr>
          <w:rFonts w:eastAsia="Times New Roman" w:cs="Times New Roman"/>
          <w:color w:val="000000"/>
        </w:rPr>
        <w:t>Berdasarkan latar belakang tersebut</w:t>
      </w:r>
      <w:proofErr w:type="gramStart"/>
      <w:r w:rsidRPr="001B0A3C">
        <w:rPr>
          <w:rFonts w:eastAsia="Times New Roman" w:cs="Times New Roman"/>
          <w:color w:val="000000"/>
        </w:rPr>
        <w:t>,  dalam</w:t>
      </w:r>
      <w:proofErr w:type="gramEnd"/>
      <w:r w:rsidRPr="001B0A3C">
        <w:rPr>
          <w:rFonts w:eastAsia="Times New Roman" w:cs="Times New Roman"/>
          <w:color w:val="000000"/>
        </w:rPr>
        <w:t xml:space="preserve"> penelitian ini dijelaskan proses pengembangan aplikasi secara umum dan pengujian desain aplikasi ke beberapa pengguna UMKM/pengguna biasa, agar memperoleh penilaian  terhadap aplikasi </w:t>
      </w:r>
      <w:r w:rsidRPr="001B0A3C">
        <w:rPr>
          <w:rFonts w:eastAsia="Times New Roman" w:cs="Times New Roman"/>
          <w:i/>
          <w:color w:val="000000"/>
        </w:rPr>
        <w:t xml:space="preserve">City Courier </w:t>
      </w:r>
      <w:r w:rsidRPr="001B0A3C">
        <w:rPr>
          <w:rFonts w:eastAsia="Times New Roman" w:cs="Times New Roman"/>
          <w:color w:val="000000"/>
        </w:rPr>
        <w:t xml:space="preserve">yang dikomparasikan dengan aplikasi </w:t>
      </w:r>
      <w:r w:rsidRPr="001B0A3C">
        <w:rPr>
          <w:rFonts w:eastAsia="Times New Roman" w:cs="Times New Roman"/>
          <w:i/>
          <w:color w:val="000000"/>
        </w:rPr>
        <w:t xml:space="preserve">GO-SEND </w:t>
      </w:r>
      <w:r w:rsidRPr="001B0A3C">
        <w:rPr>
          <w:rFonts w:eastAsia="Times New Roman" w:cs="Times New Roman"/>
          <w:color w:val="000000"/>
        </w:rPr>
        <w:t xml:space="preserve">dari segi </w:t>
      </w:r>
      <w:r w:rsidRPr="001B0A3C">
        <w:rPr>
          <w:rFonts w:eastAsia="Times New Roman" w:cs="Times New Roman"/>
          <w:i/>
          <w:color w:val="000000"/>
        </w:rPr>
        <w:t xml:space="preserve">satisfaction </w:t>
      </w:r>
      <w:r w:rsidRPr="001B0A3C">
        <w:rPr>
          <w:rFonts w:eastAsia="Times New Roman" w:cs="Times New Roman"/>
          <w:color w:val="000000"/>
        </w:rPr>
        <w:t xml:space="preserve">dan </w:t>
      </w:r>
      <w:r w:rsidRPr="001B0A3C">
        <w:rPr>
          <w:rFonts w:eastAsia="Times New Roman" w:cs="Times New Roman"/>
          <w:i/>
          <w:color w:val="000000"/>
        </w:rPr>
        <w:t>learnability.</w:t>
      </w:r>
    </w:p>
    <w:p w:rsidR="001B0A3C" w:rsidRPr="001B0A3C" w:rsidRDefault="001B0A3C" w:rsidP="001B0A3C">
      <w:pPr>
        <w:spacing w:after="0" w:line="240" w:lineRule="auto"/>
        <w:jc w:val="both"/>
        <w:rPr>
          <w:rFonts w:eastAsia="Times New Roman" w:cs="Times New Roman"/>
          <w:color w:val="000000"/>
        </w:rPr>
      </w:pPr>
    </w:p>
    <w:p w:rsidR="001B0A3C" w:rsidRPr="001B0A3C" w:rsidRDefault="001B0A3C" w:rsidP="001B0A3C">
      <w:pPr>
        <w:spacing w:after="0" w:line="240" w:lineRule="auto"/>
        <w:ind w:left="284" w:hanging="284"/>
        <w:rPr>
          <w:rFonts w:eastAsia="Times New Roman" w:cs="Times New Roman"/>
          <w:b/>
          <w:color w:val="000000"/>
        </w:rPr>
      </w:pPr>
    </w:p>
    <w:p w:rsidR="001B0A3C" w:rsidRPr="001B0A3C" w:rsidRDefault="001B0A3C" w:rsidP="001B0A3C">
      <w:pPr>
        <w:spacing w:after="0" w:line="240" w:lineRule="auto"/>
        <w:ind w:left="284" w:hanging="284"/>
        <w:rPr>
          <w:rFonts w:eastAsia="Times New Roman" w:cs="Times New Roman"/>
          <w:b/>
          <w:color w:val="000000"/>
        </w:rPr>
      </w:pPr>
    </w:p>
    <w:p w:rsidR="001B0A3C" w:rsidRPr="001B0A3C" w:rsidRDefault="001B0A3C" w:rsidP="001B0A3C">
      <w:pPr>
        <w:spacing w:after="0" w:line="240" w:lineRule="auto"/>
        <w:ind w:left="284" w:hanging="284"/>
        <w:rPr>
          <w:rFonts w:eastAsia="Times New Roman" w:cs="Times New Roman"/>
          <w:color w:val="000000"/>
        </w:rPr>
      </w:pPr>
      <w:r w:rsidRPr="001B0A3C">
        <w:rPr>
          <w:rFonts w:eastAsia="Times New Roman" w:cs="Times New Roman"/>
          <w:b/>
          <w:color w:val="000000"/>
        </w:rPr>
        <w:t xml:space="preserve">2. KAJIAN LITERATUR  </w:t>
      </w:r>
    </w:p>
    <w:p w:rsidR="001B0A3C" w:rsidRPr="001B0A3C" w:rsidRDefault="001B0A3C" w:rsidP="001B0A3C">
      <w:pPr>
        <w:numPr>
          <w:ilvl w:val="1"/>
          <w:numId w:val="2"/>
        </w:numPr>
        <w:spacing w:after="0" w:line="480" w:lineRule="auto"/>
        <w:contextualSpacing/>
        <w:jc w:val="both"/>
        <w:rPr>
          <w:rFonts w:eastAsia="Times New Roman" w:cs="Times New Roman"/>
          <w:b/>
          <w:color w:val="000000"/>
        </w:rPr>
      </w:pPr>
      <w:r w:rsidRPr="001B0A3C">
        <w:rPr>
          <w:rFonts w:eastAsia="Times New Roman" w:cs="Times New Roman"/>
          <w:b/>
          <w:color w:val="000000"/>
        </w:rPr>
        <w:t>Logistik</w:t>
      </w:r>
    </w:p>
    <w:p w:rsidR="001B0A3C" w:rsidRPr="001B0A3C" w:rsidRDefault="001B0A3C" w:rsidP="001B0A3C">
      <w:pPr>
        <w:spacing w:after="0" w:line="240" w:lineRule="auto"/>
        <w:ind w:firstLine="450"/>
        <w:jc w:val="both"/>
        <w:rPr>
          <w:rFonts w:eastAsia="Times New Roman" w:cs="Times New Roman"/>
          <w:color w:val="000000"/>
        </w:rPr>
      </w:pPr>
      <w:r w:rsidRPr="001B0A3C">
        <w:rPr>
          <w:rFonts w:eastAsia="Times New Roman" w:cs="Times New Roman"/>
          <w:color w:val="000000"/>
        </w:rPr>
        <w:lastRenderedPageBreak/>
        <w:t>Logistik adalah manajemen aliran perpindahan barang dari suatu titik asal yang berakhir pada titik konsumsi untuk memenuhi permintaan tertentu, contohnya tertuju kepada konsumen ataupun perusahaan. Jenis barang yang ada dalam bidang logistik terdiri dari benda berwujud fisik seperti makanan, bahan-bahan bangunan, hewan, peralatan dan cairan. Sama halnya dengan perpindahan benda tidak berwujud (</w:t>
      </w:r>
      <w:r w:rsidRPr="001B0A3C">
        <w:rPr>
          <w:rFonts w:eastAsia="Times New Roman" w:cs="Times New Roman"/>
          <w:i/>
          <w:color w:val="000000"/>
        </w:rPr>
        <w:t>abstract</w:t>
      </w:r>
      <w:r w:rsidRPr="001B0A3C">
        <w:rPr>
          <w:rFonts w:eastAsia="Times New Roman" w:cs="Times New Roman"/>
          <w:color w:val="000000"/>
        </w:rPr>
        <w:t xml:space="preserve">) seperti waktu, informasi, partikel dan energi. Logistik benda fisik pada umumnya ikut melibatkan integrasi aliran informasi, penanganan bahan, produksi, </w:t>
      </w:r>
      <w:r w:rsidRPr="001B0A3C">
        <w:rPr>
          <w:rFonts w:eastAsia="Times New Roman" w:cs="Times New Roman"/>
          <w:i/>
          <w:color w:val="000000"/>
        </w:rPr>
        <w:t xml:space="preserve">packaging, </w:t>
      </w:r>
      <w:r w:rsidRPr="001B0A3C">
        <w:rPr>
          <w:rFonts w:eastAsia="Times New Roman" w:cs="Times New Roman"/>
          <w:color w:val="000000"/>
        </w:rPr>
        <w:t xml:space="preserve">persediaan, transportasi, </w:t>
      </w:r>
      <w:r w:rsidRPr="001B0A3C">
        <w:rPr>
          <w:rFonts w:eastAsia="Times New Roman" w:cs="Times New Roman"/>
          <w:i/>
          <w:color w:val="000000"/>
        </w:rPr>
        <w:t xml:space="preserve">warehousing, </w:t>
      </w:r>
      <w:r w:rsidRPr="001B0A3C">
        <w:rPr>
          <w:rFonts w:eastAsia="Times New Roman" w:cs="Times New Roman"/>
          <w:color w:val="000000"/>
        </w:rPr>
        <w:t>dan keamanan. Kompleksitas dalam logistik dapat dianalisa, diuraikan menjadi suatu model, divisualisasikan dan dioptimalisasi dengan simulasi software yang ada (Li, A, 2014)</w:t>
      </w:r>
    </w:p>
    <w:p w:rsidR="001B0A3C" w:rsidRPr="001B0A3C" w:rsidRDefault="001B0A3C" w:rsidP="001B0A3C">
      <w:pPr>
        <w:shd w:val="clear" w:color="auto" w:fill="FFFFFF"/>
        <w:spacing w:after="225" w:line="240" w:lineRule="auto"/>
        <w:ind w:firstLine="450"/>
        <w:jc w:val="both"/>
        <w:rPr>
          <w:rFonts w:eastAsia="Times New Roman" w:cs="Times New Roman"/>
          <w:color w:val="000000"/>
        </w:rPr>
      </w:pPr>
      <w:r w:rsidRPr="001B0A3C">
        <w:rPr>
          <w:rFonts w:eastAsia="Times New Roman" w:cs="Times New Roman"/>
          <w:color w:val="000000"/>
        </w:rPr>
        <w:t xml:space="preserve">Menurut Christopher (2005), pengertian logistik ialah proses yang secara strategis mengelola pengadaan, pergerakan dan penyimpanan material, suku cadang dan barang jadi berserta aliran informasi terkait melalui organisasi dan kanal-kanal pemasarannya dalam </w:t>
      </w:r>
      <w:proofErr w:type="gramStart"/>
      <w:r w:rsidRPr="001B0A3C">
        <w:rPr>
          <w:rFonts w:eastAsia="Times New Roman" w:cs="Times New Roman"/>
          <w:color w:val="000000"/>
        </w:rPr>
        <w:t>cara</w:t>
      </w:r>
      <w:proofErr w:type="gramEnd"/>
      <w:r w:rsidRPr="001B0A3C">
        <w:rPr>
          <w:rFonts w:eastAsia="Times New Roman" w:cs="Times New Roman"/>
          <w:color w:val="000000"/>
        </w:rPr>
        <w:t xml:space="preserve"> dimana keuntungan perusahaan, baik untuk saat ini maupun diwaktu yang akan datang dapat dimaksimalkan dengan cara pemenuhan pesanan yang berbicara efektif.</w:t>
      </w:r>
    </w:p>
    <w:p w:rsidR="001B0A3C" w:rsidRPr="001B0A3C" w:rsidRDefault="001B0A3C" w:rsidP="001B0A3C">
      <w:pPr>
        <w:spacing w:after="0" w:line="240" w:lineRule="auto"/>
        <w:jc w:val="both"/>
        <w:rPr>
          <w:rFonts w:eastAsia="Times New Roman" w:cs="Times New Roman"/>
          <w:b/>
          <w:i/>
          <w:color w:val="000000"/>
        </w:rPr>
      </w:pPr>
      <w:r w:rsidRPr="001B0A3C">
        <w:rPr>
          <w:rFonts w:eastAsia="Times New Roman" w:cs="Times New Roman"/>
          <w:b/>
          <w:color w:val="000000"/>
        </w:rPr>
        <w:t xml:space="preserve">2.2 </w:t>
      </w:r>
      <w:r w:rsidRPr="001B0A3C">
        <w:rPr>
          <w:rFonts w:eastAsia="Times New Roman" w:cs="Times New Roman"/>
          <w:b/>
          <w:i/>
          <w:color w:val="000000"/>
        </w:rPr>
        <w:t>E-Commerce</w:t>
      </w:r>
    </w:p>
    <w:p w:rsidR="001B0A3C" w:rsidRPr="001B0A3C" w:rsidRDefault="001B0A3C" w:rsidP="001B0A3C">
      <w:pPr>
        <w:spacing w:after="0" w:line="240" w:lineRule="auto"/>
        <w:ind w:firstLine="450"/>
        <w:jc w:val="both"/>
        <w:rPr>
          <w:rFonts w:eastAsia="Times New Roman" w:cs="Times New Roman"/>
          <w:i/>
          <w:color w:val="000000"/>
        </w:rPr>
      </w:pPr>
    </w:p>
    <w:p w:rsidR="001B0A3C" w:rsidRPr="001B0A3C" w:rsidRDefault="001B0A3C" w:rsidP="001B0A3C">
      <w:pPr>
        <w:spacing w:after="0" w:line="240" w:lineRule="auto"/>
        <w:ind w:firstLine="450"/>
        <w:jc w:val="both"/>
        <w:rPr>
          <w:rFonts w:eastAsia="Times New Roman" w:cs="Times New Roman"/>
          <w:color w:val="000000"/>
        </w:rPr>
      </w:pPr>
      <w:r w:rsidRPr="001B0A3C">
        <w:rPr>
          <w:rFonts w:eastAsia="Times New Roman" w:cs="Times New Roman"/>
          <w:i/>
          <w:color w:val="000000"/>
        </w:rPr>
        <w:t xml:space="preserve">E-commerce </w:t>
      </w:r>
      <w:r w:rsidRPr="001B0A3C">
        <w:rPr>
          <w:rFonts w:eastAsia="Times New Roman" w:cs="Times New Roman"/>
          <w:color w:val="000000"/>
        </w:rPr>
        <w:t xml:space="preserve">adalah bentuk perdagangan elektronik yang memungkinkan konsumen untuk membeli barang atau layanan langsung dari penjual melalui internet menggunakan </w:t>
      </w:r>
      <w:r w:rsidRPr="001B0A3C">
        <w:rPr>
          <w:rFonts w:eastAsia="Times New Roman" w:cs="Times New Roman"/>
          <w:i/>
          <w:color w:val="000000"/>
        </w:rPr>
        <w:t xml:space="preserve">browser web. </w:t>
      </w:r>
      <w:r w:rsidRPr="001B0A3C">
        <w:rPr>
          <w:rFonts w:eastAsia="Times New Roman" w:cs="Times New Roman"/>
          <w:color w:val="000000"/>
        </w:rPr>
        <w:t xml:space="preserve">Beberapa ahli memberikan definisi tentang e-commerce sebagai </w:t>
      </w:r>
      <w:proofErr w:type="gramStart"/>
      <w:r w:rsidRPr="001B0A3C">
        <w:rPr>
          <w:rFonts w:eastAsia="Times New Roman" w:cs="Times New Roman"/>
          <w:color w:val="000000"/>
        </w:rPr>
        <w:t>berikut :</w:t>
      </w:r>
      <w:proofErr w:type="gramEnd"/>
    </w:p>
    <w:p w:rsidR="001B0A3C" w:rsidRPr="001B0A3C" w:rsidRDefault="001B0A3C" w:rsidP="001B0A3C">
      <w:pPr>
        <w:numPr>
          <w:ilvl w:val="0"/>
          <w:numId w:val="7"/>
        </w:numPr>
        <w:spacing w:after="160" w:line="240" w:lineRule="auto"/>
        <w:ind w:left="450" w:hanging="450"/>
        <w:jc w:val="both"/>
        <w:rPr>
          <w:rFonts w:eastAsia="Times New Roman" w:cs="Times New Roman"/>
          <w:color w:val="000000"/>
        </w:rPr>
      </w:pPr>
      <w:r w:rsidRPr="001B0A3C">
        <w:rPr>
          <w:rFonts w:eastAsia="Times New Roman" w:cs="Times New Roman"/>
          <w:color w:val="000000"/>
        </w:rPr>
        <w:t>Menurut Kalakota dan Whinston (dalam Suyanto, 2003</w:t>
      </w:r>
      <w:proofErr w:type="gramStart"/>
      <w:r w:rsidRPr="001B0A3C">
        <w:rPr>
          <w:rFonts w:eastAsia="Times New Roman" w:cs="Times New Roman"/>
          <w:color w:val="000000"/>
        </w:rPr>
        <w:t>) :</w:t>
      </w:r>
      <w:proofErr w:type="gramEnd"/>
      <w:r w:rsidRPr="001B0A3C">
        <w:rPr>
          <w:rFonts w:eastAsia="Times New Roman" w:cs="Times New Roman"/>
          <w:color w:val="000000"/>
        </w:rPr>
        <w:t xml:space="preserve"> E-commerce adalah aktivitas beIanja online dengan menggunakan jaringan internet dan cara transaksinya melaIui transfer uang secara digital. meninjau pengertian E-Commerce dari empat perspektif, yaitu :</w:t>
      </w:r>
    </w:p>
    <w:p w:rsidR="001B0A3C" w:rsidRPr="001B0A3C" w:rsidRDefault="001B0A3C" w:rsidP="001B0A3C">
      <w:pPr>
        <w:numPr>
          <w:ilvl w:val="1"/>
          <w:numId w:val="6"/>
        </w:numPr>
        <w:shd w:val="clear" w:color="auto" w:fill="FFFFFF"/>
        <w:tabs>
          <w:tab w:val="left" w:pos="810"/>
        </w:tabs>
        <w:spacing w:before="100" w:beforeAutospacing="1" w:after="100" w:afterAutospacing="1" w:line="240" w:lineRule="auto"/>
        <w:ind w:left="810" w:hanging="270"/>
        <w:jc w:val="both"/>
        <w:rPr>
          <w:rFonts w:eastAsia="Times New Roman" w:cs="Times New Roman"/>
          <w:color w:val="000000"/>
        </w:rPr>
      </w:pPr>
      <w:r w:rsidRPr="001B0A3C">
        <w:rPr>
          <w:rFonts w:eastAsia="Times New Roman" w:cs="Times New Roman"/>
          <w:color w:val="000000"/>
        </w:rPr>
        <w:t>Perspektif komunikasi, E-Commerce ialah sebuah proses pengiriman barang, layanan, informasi, atau pembayaran melalui komputer ataupun peralatan elektronik lainnya.</w:t>
      </w:r>
    </w:p>
    <w:p w:rsidR="001B0A3C" w:rsidRPr="001B0A3C" w:rsidRDefault="001B0A3C" w:rsidP="001B0A3C">
      <w:pPr>
        <w:numPr>
          <w:ilvl w:val="1"/>
          <w:numId w:val="6"/>
        </w:numPr>
        <w:shd w:val="clear" w:color="auto" w:fill="FFFFFF"/>
        <w:tabs>
          <w:tab w:val="left" w:pos="810"/>
        </w:tabs>
        <w:spacing w:before="100" w:beforeAutospacing="1" w:after="100" w:afterAutospacing="1" w:line="240" w:lineRule="auto"/>
        <w:ind w:left="810" w:hanging="270"/>
        <w:jc w:val="both"/>
        <w:rPr>
          <w:rFonts w:eastAsia="Times New Roman" w:cs="Times New Roman"/>
          <w:color w:val="000000"/>
        </w:rPr>
      </w:pPr>
      <w:r w:rsidRPr="001B0A3C">
        <w:rPr>
          <w:rFonts w:eastAsia="Times New Roman" w:cs="Times New Roman"/>
          <w:color w:val="000000"/>
        </w:rPr>
        <w:lastRenderedPageBreak/>
        <w:t>Perspektif proses bisnis, E-Commerce merupakan sebuah aplikasi dari suatu teknologi menuju otomatisasi dari transaksi bisnis dan aliran kerja.</w:t>
      </w:r>
    </w:p>
    <w:p w:rsidR="001B0A3C" w:rsidRPr="001B0A3C" w:rsidRDefault="001B0A3C" w:rsidP="001B0A3C">
      <w:pPr>
        <w:numPr>
          <w:ilvl w:val="1"/>
          <w:numId w:val="6"/>
        </w:numPr>
        <w:shd w:val="clear" w:color="auto" w:fill="FFFFFF"/>
        <w:tabs>
          <w:tab w:val="left" w:pos="810"/>
        </w:tabs>
        <w:spacing w:before="100" w:beforeAutospacing="1" w:after="100" w:afterAutospacing="1" w:line="240" w:lineRule="auto"/>
        <w:ind w:left="810" w:hanging="270"/>
        <w:jc w:val="both"/>
        <w:rPr>
          <w:rFonts w:eastAsia="Times New Roman" w:cs="Times New Roman"/>
          <w:color w:val="000000"/>
        </w:rPr>
      </w:pPr>
      <w:r w:rsidRPr="001B0A3C">
        <w:rPr>
          <w:rFonts w:eastAsia="Times New Roman" w:cs="Times New Roman"/>
          <w:color w:val="000000"/>
        </w:rPr>
        <w:t>Perspektif layanan, E-Commerce ialah suatu alat yang memenuhi keinginan perusahaan, manajemen, dan konsumen untuk mengurangi biaya layanan (service cost) ketika meningkatkan kualitas barang dan meningkatkan kecepatan layanan pengiriman</w:t>
      </w:r>
    </w:p>
    <w:p w:rsidR="001B0A3C" w:rsidRPr="001B0A3C" w:rsidRDefault="001B0A3C" w:rsidP="001B0A3C">
      <w:pPr>
        <w:numPr>
          <w:ilvl w:val="1"/>
          <w:numId w:val="6"/>
        </w:numPr>
        <w:shd w:val="clear" w:color="auto" w:fill="FFFFFF"/>
        <w:tabs>
          <w:tab w:val="left" w:pos="810"/>
        </w:tabs>
        <w:spacing w:before="100" w:beforeAutospacing="1" w:after="100" w:afterAutospacing="1" w:line="240" w:lineRule="auto"/>
        <w:ind w:left="810" w:hanging="270"/>
        <w:jc w:val="both"/>
        <w:rPr>
          <w:rFonts w:eastAsia="Times New Roman" w:cs="Times New Roman"/>
          <w:color w:val="000000"/>
        </w:rPr>
      </w:pPr>
      <w:r w:rsidRPr="001B0A3C">
        <w:rPr>
          <w:rFonts w:eastAsia="Times New Roman" w:cs="Times New Roman"/>
          <w:color w:val="000000"/>
        </w:rPr>
        <w:t>Perspektif online, E-Commerce menyediakan kemampuan untuk membeli dan menjual produk atau barang serta informasi melalui layanan internet maupun sarana online yang lainnya</w:t>
      </w:r>
    </w:p>
    <w:p w:rsidR="001B0A3C" w:rsidRPr="001B0A3C" w:rsidRDefault="001B0A3C" w:rsidP="001B0A3C">
      <w:pPr>
        <w:numPr>
          <w:ilvl w:val="0"/>
          <w:numId w:val="6"/>
        </w:numPr>
        <w:shd w:val="clear" w:color="auto" w:fill="FFFFFF"/>
        <w:tabs>
          <w:tab w:val="num" w:pos="450"/>
        </w:tabs>
        <w:spacing w:before="150" w:after="150" w:line="240" w:lineRule="auto"/>
        <w:ind w:left="450" w:hanging="450"/>
        <w:jc w:val="both"/>
        <w:outlineLvl w:val="3"/>
        <w:rPr>
          <w:rFonts w:eastAsia="Times New Roman" w:cs="Times New Roman"/>
          <w:b/>
          <w:color w:val="000000"/>
        </w:rPr>
      </w:pPr>
      <w:r w:rsidRPr="001B0A3C">
        <w:rPr>
          <w:rFonts w:eastAsia="Times New Roman" w:cs="Times New Roman"/>
          <w:color w:val="000000"/>
        </w:rPr>
        <w:t>Menurut Turban, dkk (2015)</w:t>
      </w:r>
      <w:r w:rsidRPr="001B0A3C">
        <w:rPr>
          <w:rFonts w:eastAsia="Times New Roman" w:cs="Times New Roman"/>
          <w:b/>
          <w:color w:val="000000"/>
        </w:rPr>
        <w:t xml:space="preserve"> </w:t>
      </w:r>
      <w:r w:rsidRPr="001B0A3C">
        <w:rPr>
          <w:rFonts w:eastAsia="Times New Roman" w:cs="Times New Roman"/>
          <w:bCs/>
          <w:color w:val="000000"/>
        </w:rPr>
        <w:t xml:space="preserve">E-commerce merupakan proses membeli, menjual, atau memperdagangkan data, barang, atau jasa melalui internet </w:t>
      </w:r>
    </w:p>
    <w:p w:rsidR="001B0A3C" w:rsidRPr="001B0A3C" w:rsidRDefault="001B0A3C" w:rsidP="001B0A3C">
      <w:pPr>
        <w:numPr>
          <w:ilvl w:val="0"/>
          <w:numId w:val="6"/>
        </w:numPr>
        <w:shd w:val="clear" w:color="auto" w:fill="FFFFFF"/>
        <w:tabs>
          <w:tab w:val="num" w:pos="450"/>
        </w:tabs>
        <w:spacing w:after="0" w:line="240" w:lineRule="auto"/>
        <w:ind w:left="450" w:hanging="450"/>
        <w:jc w:val="both"/>
        <w:outlineLvl w:val="3"/>
        <w:rPr>
          <w:rFonts w:eastAsia="Times New Roman" w:cs="Times New Roman"/>
          <w:bCs/>
          <w:color w:val="000000"/>
        </w:rPr>
      </w:pPr>
      <w:r w:rsidRPr="001B0A3C">
        <w:rPr>
          <w:rFonts w:eastAsia="Times New Roman" w:cs="Times New Roman"/>
          <w:color w:val="000000"/>
        </w:rPr>
        <w:t>Menurut Loudon (2016)</w:t>
      </w:r>
      <w:r w:rsidRPr="001B0A3C">
        <w:rPr>
          <w:rFonts w:eastAsia="Times New Roman" w:cs="Times New Roman"/>
          <w:b/>
          <w:color w:val="000000"/>
        </w:rPr>
        <w:t xml:space="preserve"> </w:t>
      </w:r>
      <w:r w:rsidRPr="001B0A3C">
        <w:rPr>
          <w:rFonts w:eastAsia="Times New Roman" w:cs="Times New Roman"/>
          <w:bCs/>
          <w:color w:val="000000"/>
        </w:rPr>
        <w:t>pengertian E-Commerce adalah suatu proses transaksi jual beli yang dilakukan oleh pembeli dan penjual secara elektronik dari perusahaan ke perusahaan lain. Dalam transaksi tersebut menggunakan komputer sebagai perantaranya.</w:t>
      </w:r>
    </w:p>
    <w:p w:rsidR="001B0A3C" w:rsidRPr="001B0A3C" w:rsidRDefault="001B0A3C" w:rsidP="001B0A3C">
      <w:pPr>
        <w:spacing w:after="0" w:line="240" w:lineRule="auto"/>
        <w:rPr>
          <w:rFonts w:eastAsia="Times New Roman" w:cs="Times New Roman"/>
          <w:color w:val="000000"/>
        </w:rPr>
      </w:pPr>
    </w:p>
    <w:p w:rsidR="001B0A3C" w:rsidRPr="001B0A3C" w:rsidRDefault="001B0A3C" w:rsidP="001B0A3C">
      <w:pPr>
        <w:numPr>
          <w:ilvl w:val="1"/>
          <w:numId w:val="3"/>
        </w:numPr>
        <w:spacing w:after="160" w:line="240" w:lineRule="auto"/>
        <w:jc w:val="both"/>
        <w:rPr>
          <w:rFonts w:eastAsia="Times New Roman" w:cs="Times New Roman"/>
          <w:b/>
          <w:color w:val="000000"/>
        </w:rPr>
      </w:pPr>
      <w:r w:rsidRPr="001B0A3C">
        <w:rPr>
          <w:rFonts w:eastAsia="Times New Roman" w:cs="Times New Roman"/>
          <w:b/>
          <w:color w:val="000000"/>
        </w:rPr>
        <w:t xml:space="preserve">Kurir </w:t>
      </w:r>
      <w:r w:rsidRPr="001B0A3C">
        <w:rPr>
          <w:rFonts w:eastAsia="Times New Roman" w:cs="Times New Roman"/>
          <w:b/>
          <w:i/>
          <w:color w:val="000000"/>
        </w:rPr>
        <w:t>on-Demand</w:t>
      </w:r>
    </w:p>
    <w:p w:rsidR="001B0A3C" w:rsidRPr="001B0A3C" w:rsidRDefault="001B0A3C" w:rsidP="001B0A3C">
      <w:pPr>
        <w:spacing w:after="0" w:line="240" w:lineRule="auto"/>
        <w:ind w:firstLine="360"/>
        <w:jc w:val="both"/>
        <w:rPr>
          <w:rFonts w:eastAsia="Times New Roman" w:cs="Times New Roman"/>
          <w:color w:val="000000"/>
        </w:rPr>
      </w:pPr>
      <w:r w:rsidRPr="001B0A3C">
        <w:rPr>
          <w:rFonts w:eastAsia="Times New Roman" w:cs="Times New Roman"/>
          <w:color w:val="000000"/>
        </w:rPr>
        <w:t xml:space="preserve">Layanan kurir instan untuk mengirim barang dan dokumen dengan cepat, tanpa batas jarak dalam satu zona/area. Beberapa layanan yang ada di Indonesia yaitu </w:t>
      </w:r>
      <w:r w:rsidRPr="001B0A3C">
        <w:rPr>
          <w:rFonts w:eastAsia="Times New Roman" w:cs="Times New Roman"/>
          <w:i/>
          <w:color w:val="000000"/>
        </w:rPr>
        <w:t xml:space="preserve">GO-SEND, </w:t>
      </w:r>
      <w:r w:rsidRPr="001B0A3C">
        <w:rPr>
          <w:rFonts w:eastAsia="Times New Roman" w:cs="Times New Roman"/>
          <w:color w:val="000000"/>
        </w:rPr>
        <w:t>Grab-</w:t>
      </w:r>
      <w:r w:rsidRPr="001B0A3C">
        <w:rPr>
          <w:rFonts w:eastAsia="Times New Roman" w:cs="Times New Roman"/>
          <w:i/>
          <w:color w:val="000000"/>
        </w:rPr>
        <w:t xml:space="preserve">Send, </w:t>
      </w:r>
      <w:r w:rsidRPr="001B0A3C">
        <w:rPr>
          <w:rFonts w:eastAsia="Times New Roman" w:cs="Times New Roman"/>
          <w:color w:val="000000"/>
        </w:rPr>
        <w:t xml:space="preserve">Paxel.co, Delivere. Dengan aplikasi Kurir </w:t>
      </w:r>
      <w:r w:rsidRPr="001B0A3C">
        <w:rPr>
          <w:rFonts w:eastAsia="Times New Roman" w:cs="Times New Roman"/>
          <w:i/>
          <w:color w:val="000000"/>
        </w:rPr>
        <w:t xml:space="preserve">on-demand, </w:t>
      </w:r>
      <w:r w:rsidRPr="001B0A3C">
        <w:rPr>
          <w:rFonts w:eastAsia="Times New Roman" w:cs="Times New Roman"/>
          <w:color w:val="000000"/>
        </w:rPr>
        <w:t xml:space="preserve">pengguna dengan mudah mencari mitra pengemjudi yang siap mengantarkan barang kiriman dengan cepat dan bisa diawasi secara </w:t>
      </w:r>
      <w:r w:rsidRPr="001B0A3C">
        <w:rPr>
          <w:rFonts w:eastAsia="Times New Roman" w:cs="Times New Roman"/>
          <w:i/>
          <w:color w:val="000000"/>
        </w:rPr>
        <w:t xml:space="preserve">real time </w:t>
      </w:r>
      <w:r w:rsidRPr="001B0A3C">
        <w:rPr>
          <w:rFonts w:eastAsia="Times New Roman" w:cs="Times New Roman"/>
          <w:color w:val="000000"/>
        </w:rPr>
        <w:t>melalui aplikasi mobile.</w:t>
      </w:r>
    </w:p>
    <w:p w:rsidR="001B0A3C" w:rsidRDefault="001B0A3C" w:rsidP="001B0A3C">
      <w:pPr>
        <w:spacing w:after="0" w:line="240" w:lineRule="auto"/>
        <w:ind w:firstLine="993"/>
        <w:jc w:val="both"/>
        <w:rPr>
          <w:rFonts w:eastAsia="Times New Roman" w:cs="Times New Roman"/>
          <w:color w:val="000000"/>
        </w:rPr>
      </w:pPr>
    </w:p>
    <w:p w:rsidR="004941BB" w:rsidRDefault="004941BB" w:rsidP="001B0A3C">
      <w:pPr>
        <w:spacing w:after="0" w:line="240" w:lineRule="auto"/>
        <w:ind w:firstLine="993"/>
        <w:jc w:val="both"/>
        <w:rPr>
          <w:rFonts w:eastAsia="Times New Roman" w:cs="Times New Roman"/>
          <w:color w:val="000000"/>
        </w:rPr>
      </w:pPr>
    </w:p>
    <w:p w:rsidR="004941BB" w:rsidRPr="001B0A3C" w:rsidRDefault="004941BB" w:rsidP="001B0A3C">
      <w:pPr>
        <w:spacing w:after="0" w:line="240" w:lineRule="auto"/>
        <w:ind w:firstLine="993"/>
        <w:jc w:val="both"/>
        <w:rPr>
          <w:rFonts w:eastAsia="Times New Roman" w:cs="Times New Roman"/>
          <w:color w:val="000000"/>
        </w:rPr>
      </w:pPr>
    </w:p>
    <w:p w:rsidR="001B0A3C" w:rsidRPr="001B0A3C" w:rsidRDefault="001B0A3C" w:rsidP="001B0A3C">
      <w:pPr>
        <w:numPr>
          <w:ilvl w:val="1"/>
          <w:numId w:val="3"/>
        </w:numPr>
        <w:spacing w:after="160" w:line="240" w:lineRule="auto"/>
        <w:jc w:val="both"/>
        <w:rPr>
          <w:rFonts w:eastAsia="Times New Roman" w:cs="Times New Roman"/>
          <w:b/>
          <w:color w:val="000000"/>
        </w:rPr>
      </w:pPr>
      <w:r w:rsidRPr="001B0A3C">
        <w:rPr>
          <w:rFonts w:eastAsia="Times New Roman" w:cs="Times New Roman"/>
          <w:b/>
          <w:i/>
          <w:color w:val="000000"/>
        </w:rPr>
        <w:t>Usability Testing</w:t>
      </w:r>
    </w:p>
    <w:p w:rsidR="001B0A3C" w:rsidRPr="001B0A3C" w:rsidRDefault="001B0A3C" w:rsidP="001B0A3C">
      <w:pPr>
        <w:spacing w:after="0" w:line="240" w:lineRule="auto"/>
        <w:ind w:firstLine="450"/>
        <w:jc w:val="both"/>
        <w:rPr>
          <w:rFonts w:eastAsia="Times New Roman" w:cs="Times New Roman"/>
          <w:color w:val="000000"/>
        </w:rPr>
      </w:pPr>
      <w:r w:rsidRPr="001B0A3C">
        <w:rPr>
          <w:rFonts w:eastAsia="Times New Roman" w:cs="Times New Roman"/>
          <w:color w:val="000000"/>
        </w:rPr>
        <w:t xml:space="preserve">Nielsen (2012) mendefinisikan </w:t>
      </w:r>
      <w:r w:rsidRPr="001B0A3C">
        <w:rPr>
          <w:rFonts w:eastAsia="Times New Roman" w:cs="Times New Roman"/>
          <w:i/>
          <w:color w:val="000000"/>
        </w:rPr>
        <w:t xml:space="preserve">usability </w:t>
      </w:r>
      <w:r w:rsidRPr="001B0A3C">
        <w:rPr>
          <w:rFonts w:eastAsia="Times New Roman" w:cs="Times New Roman"/>
          <w:color w:val="000000"/>
        </w:rPr>
        <w:t xml:space="preserve">sebagai attribut kualitas yang mengkaji seberapa mudah suatu user interface </w:t>
      </w:r>
      <w:proofErr w:type="gramStart"/>
      <w:r w:rsidRPr="001B0A3C">
        <w:rPr>
          <w:rFonts w:eastAsia="Times New Roman" w:cs="Times New Roman"/>
          <w:color w:val="000000"/>
        </w:rPr>
        <w:t xml:space="preserve">digunakan </w:t>
      </w:r>
      <w:r w:rsidRPr="001B0A3C">
        <w:rPr>
          <w:rFonts w:eastAsia="Times New Roman" w:cs="Times New Roman"/>
          <w:color w:val="000000"/>
        </w:rPr>
        <w:lastRenderedPageBreak/>
        <w:t>.</w:t>
      </w:r>
      <w:proofErr w:type="gramEnd"/>
      <w:r w:rsidRPr="001B0A3C">
        <w:rPr>
          <w:rFonts w:eastAsia="Times New Roman" w:cs="Times New Roman"/>
          <w:color w:val="000000"/>
        </w:rPr>
        <w:t xml:space="preserve"> Kata </w:t>
      </w:r>
      <w:r w:rsidRPr="001B0A3C">
        <w:rPr>
          <w:rFonts w:eastAsia="Times New Roman" w:cs="Times New Roman"/>
          <w:i/>
          <w:color w:val="000000"/>
        </w:rPr>
        <w:t xml:space="preserve">usability </w:t>
      </w:r>
      <w:r w:rsidRPr="001B0A3C">
        <w:rPr>
          <w:rFonts w:eastAsia="Times New Roman" w:cs="Times New Roman"/>
          <w:color w:val="000000"/>
        </w:rPr>
        <w:t xml:space="preserve">juga mengacu kepada metode untuk meningkatkan kemudahan proses perancangan/desain. </w:t>
      </w:r>
      <w:r w:rsidRPr="001B0A3C">
        <w:rPr>
          <w:rFonts w:eastAsia="Times New Roman" w:cs="Times New Roman"/>
          <w:i/>
          <w:color w:val="000000"/>
        </w:rPr>
        <w:t xml:space="preserve">Usability </w:t>
      </w:r>
      <w:r w:rsidRPr="001B0A3C">
        <w:rPr>
          <w:rFonts w:eastAsia="Times New Roman" w:cs="Times New Roman"/>
          <w:color w:val="000000"/>
        </w:rPr>
        <w:t xml:space="preserve">sendiri terdefinisi ke dalam 5 komponen kualitas, </w:t>
      </w:r>
      <w:proofErr w:type="gramStart"/>
      <w:r w:rsidRPr="001B0A3C">
        <w:rPr>
          <w:rFonts w:eastAsia="Times New Roman" w:cs="Times New Roman"/>
          <w:color w:val="000000"/>
        </w:rPr>
        <w:t>yaitu :</w:t>
      </w:r>
      <w:proofErr w:type="gramEnd"/>
    </w:p>
    <w:p w:rsidR="001B0A3C" w:rsidRPr="001B0A3C" w:rsidRDefault="001B0A3C" w:rsidP="001B0A3C">
      <w:pPr>
        <w:numPr>
          <w:ilvl w:val="0"/>
          <w:numId w:val="4"/>
        </w:numPr>
        <w:spacing w:after="160" w:line="240" w:lineRule="auto"/>
        <w:jc w:val="both"/>
        <w:rPr>
          <w:rFonts w:eastAsia="Times New Roman" w:cs="Times New Roman"/>
          <w:color w:val="000000"/>
        </w:rPr>
      </w:pPr>
      <w:r w:rsidRPr="001B0A3C">
        <w:rPr>
          <w:rFonts w:eastAsia="Times New Roman" w:cs="Times New Roman"/>
          <w:i/>
          <w:color w:val="000000"/>
        </w:rPr>
        <w:t xml:space="preserve">Learnability, </w:t>
      </w:r>
      <w:r w:rsidRPr="001B0A3C">
        <w:rPr>
          <w:rFonts w:eastAsia="Times New Roman" w:cs="Times New Roman"/>
          <w:color w:val="000000"/>
        </w:rPr>
        <w:t>komponen ini mengatur seberapa mudah user interface bagi pengguna untuk menyelesaikan tugas-tugas dasar saat pertama kali mereka melihat desain.</w:t>
      </w:r>
    </w:p>
    <w:p w:rsidR="001B0A3C" w:rsidRPr="001B0A3C" w:rsidRDefault="001B0A3C" w:rsidP="001B0A3C">
      <w:pPr>
        <w:numPr>
          <w:ilvl w:val="0"/>
          <w:numId w:val="4"/>
        </w:numPr>
        <w:spacing w:after="160" w:line="240" w:lineRule="auto"/>
        <w:jc w:val="both"/>
        <w:rPr>
          <w:rFonts w:eastAsia="Times New Roman" w:cs="Times New Roman"/>
          <w:color w:val="000000"/>
        </w:rPr>
      </w:pPr>
      <w:r w:rsidRPr="001B0A3C">
        <w:rPr>
          <w:rFonts w:eastAsia="Times New Roman" w:cs="Times New Roman"/>
          <w:i/>
          <w:color w:val="000000"/>
        </w:rPr>
        <w:t xml:space="preserve">Efficiency, </w:t>
      </w:r>
      <w:r w:rsidRPr="001B0A3C">
        <w:rPr>
          <w:rFonts w:eastAsia="Times New Roman" w:cs="Times New Roman"/>
          <w:color w:val="000000"/>
        </w:rPr>
        <w:t>komponen ini mengukur seberapa cepat pengguna dalam melakukan tugas-tugas setelah mereka mempelajari desain terlebih dahulu.</w:t>
      </w:r>
    </w:p>
    <w:p w:rsidR="001B0A3C" w:rsidRPr="001B0A3C" w:rsidRDefault="001B0A3C" w:rsidP="001B0A3C">
      <w:pPr>
        <w:numPr>
          <w:ilvl w:val="0"/>
          <w:numId w:val="4"/>
        </w:numPr>
        <w:spacing w:after="160" w:line="240" w:lineRule="auto"/>
        <w:jc w:val="both"/>
        <w:rPr>
          <w:rFonts w:eastAsia="Times New Roman" w:cs="Times New Roman"/>
          <w:color w:val="000000"/>
        </w:rPr>
      </w:pPr>
      <w:r w:rsidRPr="001B0A3C">
        <w:rPr>
          <w:rFonts w:eastAsia="Times New Roman" w:cs="Times New Roman"/>
          <w:i/>
          <w:color w:val="000000"/>
        </w:rPr>
        <w:t xml:space="preserve">Memorability, </w:t>
      </w:r>
      <w:r w:rsidRPr="001B0A3C">
        <w:rPr>
          <w:rFonts w:eastAsia="Times New Roman" w:cs="Times New Roman"/>
          <w:color w:val="000000"/>
        </w:rPr>
        <w:t>komponen ini mengukur seberapa mudah pengguna mengembalikan kemahiran dalam menggunakan user interface ketika sudah lama tidak menggunakan desain tersebut dalam periode tertentu.</w:t>
      </w:r>
    </w:p>
    <w:p w:rsidR="001B0A3C" w:rsidRPr="001B0A3C" w:rsidRDefault="001B0A3C" w:rsidP="001B0A3C">
      <w:pPr>
        <w:numPr>
          <w:ilvl w:val="0"/>
          <w:numId w:val="4"/>
        </w:numPr>
        <w:spacing w:after="160" w:line="240" w:lineRule="auto"/>
        <w:jc w:val="both"/>
        <w:rPr>
          <w:rFonts w:eastAsia="Times New Roman" w:cs="Times New Roman"/>
          <w:color w:val="000000"/>
        </w:rPr>
      </w:pPr>
      <w:r w:rsidRPr="001B0A3C">
        <w:rPr>
          <w:rFonts w:eastAsia="Times New Roman" w:cs="Times New Roman"/>
          <w:i/>
          <w:color w:val="000000"/>
        </w:rPr>
        <w:t xml:space="preserve">Errors, </w:t>
      </w:r>
      <w:r w:rsidRPr="001B0A3C">
        <w:rPr>
          <w:rFonts w:eastAsia="Times New Roman" w:cs="Times New Roman"/>
          <w:color w:val="000000"/>
        </w:rPr>
        <w:t>komponen yang mengukur seberapa banyak kesalahan yang pengguna lakukan, seberapa parah, dan seberapa mudah dalam mengatasi kesalahan yang terjadi.</w:t>
      </w:r>
    </w:p>
    <w:p w:rsidR="001B0A3C" w:rsidRPr="001B0A3C" w:rsidRDefault="001B0A3C" w:rsidP="001B0A3C">
      <w:pPr>
        <w:numPr>
          <w:ilvl w:val="0"/>
          <w:numId w:val="4"/>
        </w:numPr>
        <w:spacing w:after="160" w:line="240" w:lineRule="auto"/>
        <w:jc w:val="both"/>
        <w:rPr>
          <w:rFonts w:eastAsia="Times New Roman" w:cs="Times New Roman"/>
          <w:color w:val="000000"/>
        </w:rPr>
      </w:pPr>
      <w:r w:rsidRPr="001B0A3C">
        <w:rPr>
          <w:rFonts w:eastAsia="Times New Roman" w:cs="Times New Roman"/>
          <w:i/>
          <w:color w:val="000000"/>
        </w:rPr>
        <w:t xml:space="preserve">Satisfaction, </w:t>
      </w:r>
      <w:r w:rsidRPr="001B0A3C">
        <w:rPr>
          <w:rFonts w:eastAsia="Times New Roman" w:cs="Times New Roman"/>
          <w:color w:val="000000"/>
        </w:rPr>
        <w:t>komponen ini mengukur seberapa nyaman pengguna dalam menggunakan desain user interface yang digunakan.</w:t>
      </w:r>
    </w:p>
    <w:p w:rsidR="001B0A3C" w:rsidRPr="001B0A3C" w:rsidRDefault="001B0A3C" w:rsidP="001B0A3C">
      <w:pPr>
        <w:spacing w:after="0" w:line="240" w:lineRule="auto"/>
        <w:ind w:firstLine="450"/>
        <w:jc w:val="both"/>
        <w:rPr>
          <w:rFonts w:eastAsia="Times New Roman" w:cs="Times New Roman"/>
          <w:color w:val="000000"/>
        </w:rPr>
      </w:pPr>
      <w:r w:rsidRPr="001B0A3C">
        <w:rPr>
          <w:rFonts w:eastAsia="Times New Roman" w:cs="Times New Roman"/>
          <w:color w:val="000000"/>
        </w:rPr>
        <w:t xml:space="preserve">Jika sebuah website sulit untuk digunakan, homepage tidak menjelskan </w:t>
      </w:r>
      <w:proofErr w:type="gramStart"/>
      <w:r w:rsidRPr="001B0A3C">
        <w:rPr>
          <w:rFonts w:eastAsia="Times New Roman" w:cs="Times New Roman"/>
          <w:color w:val="000000"/>
        </w:rPr>
        <w:t>apa</w:t>
      </w:r>
      <w:proofErr w:type="gramEnd"/>
      <w:r w:rsidRPr="001B0A3C">
        <w:rPr>
          <w:rFonts w:eastAsia="Times New Roman" w:cs="Times New Roman"/>
          <w:color w:val="000000"/>
        </w:rPr>
        <w:t xml:space="preserve"> yang mereka tawarkan, pengguna tersesat ketka menelusuri isi dari website, atau informasi yang disediakan sulit untuk dicerna, suatu saat penggunak akan pergi. Oleh karena itu </w:t>
      </w:r>
      <w:r w:rsidRPr="001B0A3C">
        <w:rPr>
          <w:rFonts w:eastAsia="Times New Roman" w:cs="Times New Roman"/>
          <w:i/>
          <w:color w:val="000000"/>
        </w:rPr>
        <w:t xml:space="preserve">usability </w:t>
      </w:r>
      <w:r w:rsidRPr="001B0A3C">
        <w:rPr>
          <w:rFonts w:eastAsia="Times New Roman" w:cs="Times New Roman"/>
          <w:color w:val="000000"/>
        </w:rPr>
        <w:t xml:space="preserve">merupakan syarat penting dalam bertahan di dunia website (Nielsen, 2012) </w:t>
      </w:r>
    </w:p>
    <w:p w:rsidR="001B0A3C" w:rsidRPr="001B0A3C" w:rsidRDefault="001B0A3C" w:rsidP="001B0A3C">
      <w:pPr>
        <w:spacing w:after="0" w:line="240" w:lineRule="auto"/>
        <w:ind w:firstLine="993"/>
        <w:jc w:val="both"/>
        <w:rPr>
          <w:rFonts w:eastAsia="Times New Roman" w:cs="Times New Roman"/>
          <w:color w:val="000000"/>
        </w:rPr>
      </w:pPr>
    </w:p>
    <w:p w:rsidR="001B0A3C" w:rsidRPr="001B0A3C" w:rsidRDefault="001B0A3C" w:rsidP="001B0A3C">
      <w:pPr>
        <w:numPr>
          <w:ilvl w:val="1"/>
          <w:numId w:val="3"/>
        </w:numPr>
        <w:spacing w:after="160" w:line="240" w:lineRule="auto"/>
        <w:jc w:val="both"/>
        <w:rPr>
          <w:rFonts w:eastAsia="Times New Roman" w:cs="Times New Roman"/>
          <w:b/>
          <w:color w:val="000000"/>
        </w:rPr>
      </w:pPr>
      <w:r w:rsidRPr="001B0A3C">
        <w:rPr>
          <w:rFonts w:eastAsia="Times New Roman" w:cs="Times New Roman"/>
          <w:b/>
          <w:i/>
          <w:color w:val="000000"/>
        </w:rPr>
        <w:t>Design Thinking</w:t>
      </w:r>
    </w:p>
    <w:p w:rsidR="001B0A3C" w:rsidRPr="001B0A3C" w:rsidRDefault="001B0A3C" w:rsidP="001B0A3C">
      <w:pPr>
        <w:spacing w:after="0" w:line="240" w:lineRule="auto"/>
        <w:ind w:firstLine="450"/>
        <w:jc w:val="both"/>
        <w:rPr>
          <w:rFonts w:eastAsia="Times New Roman" w:cs="Times New Roman"/>
          <w:color w:val="000000"/>
        </w:rPr>
      </w:pPr>
      <w:r w:rsidRPr="001B0A3C">
        <w:rPr>
          <w:rFonts w:eastAsia="Times New Roman" w:cs="Times New Roman"/>
          <w:i/>
          <w:color w:val="000000"/>
        </w:rPr>
        <w:t xml:space="preserve">Desaign thinking is a human centered approach to innovation that draws from the designer’s toolkit to integrate the needs of people, the possibilities of technology, and the requirements for business success. </w:t>
      </w:r>
      <w:r w:rsidRPr="001B0A3C">
        <w:rPr>
          <w:rFonts w:eastAsia="Times New Roman" w:cs="Times New Roman"/>
          <w:color w:val="000000"/>
        </w:rPr>
        <w:t xml:space="preserve">Pendekatan ini berpusat pada manusia terhadap inovasi yang diambil dari perangkat desainer untuk mengintegrasikan kebutuhan orang-orang, </w:t>
      </w:r>
      <w:r w:rsidRPr="001B0A3C">
        <w:rPr>
          <w:rFonts w:eastAsia="Times New Roman" w:cs="Times New Roman"/>
          <w:color w:val="000000"/>
        </w:rPr>
        <w:lastRenderedPageBreak/>
        <w:t>kemungkinan teknologi, dan persyaratan untuk kesuksesan bisnis. (Tim Brown, 2014)</w:t>
      </w:r>
    </w:p>
    <w:p w:rsidR="001B0A3C" w:rsidRPr="001B0A3C" w:rsidRDefault="001B0A3C" w:rsidP="001B0A3C">
      <w:pPr>
        <w:spacing w:after="0" w:line="240" w:lineRule="auto"/>
        <w:ind w:firstLine="450"/>
        <w:jc w:val="both"/>
        <w:rPr>
          <w:rFonts w:eastAsia="Times New Roman" w:cs="Times New Roman"/>
          <w:color w:val="000000"/>
        </w:rPr>
      </w:pPr>
      <w:r w:rsidRPr="001B0A3C">
        <w:rPr>
          <w:rFonts w:eastAsia="Times New Roman" w:cs="Times New Roman"/>
          <w:color w:val="000000"/>
        </w:rPr>
        <w:t xml:space="preserve">Dalam pengembangan desain antarmnuka aplikasi </w:t>
      </w:r>
      <w:r w:rsidRPr="001B0A3C">
        <w:rPr>
          <w:rFonts w:eastAsia="Times New Roman" w:cs="Times New Roman"/>
          <w:i/>
          <w:color w:val="000000"/>
        </w:rPr>
        <w:t xml:space="preserve">City Courier, </w:t>
      </w:r>
      <w:r w:rsidRPr="001B0A3C">
        <w:rPr>
          <w:rFonts w:eastAsia="Times New Roman" w:cs="Times New Roman"/>
          <w:color w:val="000000"/>
        </w:rPr>
        <w:t xml:space="preserve">menggunakan metode pengembangan sebagai </w:t>
      </w:r>
      <w:proofErr w:type="gramStart"/>
      <w:r w:rsidRPr="001B0A3C">
        <w:rPr>
          <w:rFonts w:eastAsia="Times New Roman" w:cs="Times New Roman"/>
          <w:color w:val="000000"/>
        </w:rPr>
        <w:t>berikut :</w:t>
      </w:r>
      <w:proofErr w:type="gramEnd"/>
    </w:p>
    <w:p w:rsidR="001B0A3C" w:rsidRPr="001B0A3C" w:rsidRDefault="001B0A3C" w:rsidP="001B0A3C">
      <w:pPr>
        <w:spacing w:after="0" w:line="240" w:lineRule="auto"/>
        <w:jc w:val="both"/>
        <w:rPr>
          <w:rFonts w:eastAsia="Times New Roman" w:cs="Times New Roman"/>
          <w:color w:val="000000"/>
        </w:rPr>
      </w:pPr>
      <w:r w:rsidRPr="001B0A3C">
        <w:rPr>
          <w:rFonts w:eastAsia="Times New Roman" w:cs="Times New Roman"/>
          <w:noProof/>
          <w:color w:val="000000"/>
          <w:lang w:val="id-ID" w:eastAsia="id-ID"/>
        </w:rPr>
        <w:drawing>
          <wp:inline distT="0" distB="0" distL="0" distR="0" wp14:anchorId="4C0D1699" wp14:editId="2D28CE0A">
            <wp:extent cx="2674620" cy="135636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74620" cy="1356360"/>
                    </a:xfrm>
                    <a:prstGeom prst="rect">
                      <a:avLst/>
                    </a:prstGeom>
                    <a:noFill/>
                    <a:ln>
                      <a:noFill/>
                    </a:ln>
                  </pic:spPr>
                </pic:pic>
              </a:graphicData>
            </a:graphic>
          </wp:inline>
        </w:drawing>
      </w:r>
    </w:p>
    <w:p w:rsidR="001B0A3C" w:rsidRPr="001B0A3C" w:rsidRDefault="001B0A3C" w:rsidP="001B0A3C">
      <w:pPr>
        <w:spacing w:after="0" w:line="240" w:lineRule="auto"/>
        <w:ind w:firstLine="450"/>
        <w:jc w:val="center"/>
        <w:rPr>
          <w:rFonts w:eastAsia="Times New Roman" w:cs="Times New Roman"/>
          <w:color w:val="000000"/>
        </w:rPr>
      </w:pPr>
      <w:r w:rsidRPr="001B0A3C">
        <w:rPr>
          <w:rFonts w:eastAsia="Times New Roman" w:cs="Times New Roman"/>
          <w:color w:val="000000"/>
        </w:rPr>
        <w:t>Gambar 3 Development Method</w:t>
      </w:r>
    </w:p>
    <w:p w:rsidR="001B0A3C" w:rsidRPr="001B0A3C" w:rsidRDefault="001B0A3C" w:rsidP="001B0A3C">
      <w:pPr>
        <w:spacing w:after="0" w:line="240" w:lineRule="auto"/>
        <w:ind w:firstLine="993"/>
        <w:jc w:val="center"/>
        <w:rPr>
          <w:rFonts w:eastAsia="Times New Roman" w:cs="Times New Roman"/>
          <w:color w:val="000000"/>
        </w:rPr>
      </w:pPr>
    </w:p>
    <w:p w:rsidR="001B0A3C" w:rsidRPr="001B0A3C" w:rsidRDefault="001B0A3C" w:rsidP="001B0A3C">
      <w:pPr>
        <w:numPr>
          <w:ilvl w:val="0"/>
          <w:numId w:val="5"/>
        </w:numPr>
        <w:spacing w:after="160" w:line="240" w:lineRule="auto"/>
        <w:jc w:val="both"/>
        <w:rPr>
          <w:rFonts w:eastAsia="Times New Roman" w:cs="Times New Roman"/>
          <w:b/>
          <w:color w:val="000000"/>
        </w:rPr>
      </w:pPr>
      <w:r w:rsidRPr="001B0A3C">
        <w:rPr>
          <w:rFonts w:eastAsia="Times New Roman" w:cs="Times New Roman"/>
          <w:b/>
          <w:i/>
          <w:color w:val="000000"/>
        </w:rPr>
        <w:t xml:space="preserve">Discovery – Research (Empatize), </w:t>
      </w:r>
      <w:r w:rsidRPr="001B0A3C">
        <w:rPr>
          <w:rFonts w:eastAsia="Times New Roman" w:cs="Times New Roman"/>
          <w:color w:val="000000"/>
        </w:rPr>
        <w:t xml:space="preserve">dalam proses ini dilakukan evaluasi lebih mendalam tentang tujuan bisnis dari </w:t>
      </w:r>
      <w:r w:rsidRPr="001B0A3C">
        <w:rPr>
          <w:rFonts w:eastAsia="Times New Roman" w:cs="Times New Roman"/>
          <w:i/>
          <w:color w:val="000000"/>
        </w:rPr>
        <w:t xml:space="preserve">City Courier </w:t>
      </w:r>
      <w:r w:rsidRPr="001B0A3C">
        <w:rPr>
          <w:rFonts w:eastAsia="Times New Roman" w:cs="Times New Roman"/>
          <w:color w:val="000000"/>
        </w:rPr>
        <w:t xml:space="preserve">yang diharapkan dapat memahami proses bisnisnya. Serta melakukan analisa aplikasi kompetitor serupa dan mencari penemuan </w:t>
      </w:r>
      <w:proofErr w:type="gramStart"/>
      <w:r w:rsidRPr="001B0A3C">
        <w:rPr>
          <w:rFonts w:eastAsia="Times New Roman" w:cs="Times New Roman"/>
          <w:color w:val="000000"/>
        </w:rPr>
        <w:t>apa</w:t>
      </w:r>
      <w:proofErr w:type="gramEnd"/>
      <w:r w:rsidRPr="001B0A3C">
        <w:rPr>
          <w:rFonts w:eastAsia="Times New Roman" w:cs="Times New Roman"/>
          <w:color w:val="000000"/>
        </w:rPr>
        <w:t xml:space="preserve"> yang sekiranya bisa ditiru atau dibedakan. Analisis tersebut membantu desainer untuk mendapatkan </w:t>
      </w:r>
      <w:r w:rsidRPr="001B0A3C">
        <w:rPr>
          <w:rFonts w:eastAsia="Times New Roman" w:cs="Times New Roman"/>
          <w:i/>
          <w:color w:val="000000"/>
        </w:rPr>
        <w:t xml:space="preserve">insight </w:t>
      </w:r>
      <w:r w:rsidRPr="001B0A3C">
        <w:rPr>
          <w:rFonts w:eastAsia="Times New Roman" w:cs="Times New Roman"/>
          <w:color w:val="000000"/>
        </w:rPr>
        <w:t xml:space="preserve">dalam pengembangan aplikasi </w:t>
      </w:r>
      <w:r w:rsidRPr="001B0A3C">
        <w:rPr>
          <w:rFonts w:eastAsia="Times New Roman" w:cs="Times New Roman"/>
          <w:i/>
          <w:color w:val="000000"/>
        </w:rPr>
        <w:t>City Courier.</w:t>
      </w:r>
    </w:p>
    <w:p w:rsidR="001B0A3C" w:rsidRPr="001B0A3C" w:rsidRDefault="001B0A3C" w:rsidP="001B0A3C">
      <w:pPr>
        <w:numPr>
          <w:ilvl w:val="0"/>
          <w:numId w:val="5"/>
        </w:numPr>
        <w:spacing w:after="160" w:line="240" w:lineRule="auto"/>
        <w:jc w:val="both"/>
        <w:rPr>
          <w:rFonts w:eastAsia="Times New Roman" w:cs="Times New Roman"/>
          <w:b/>
          <w:color w:val="000000"/>
        </w:rPr>
      </w:pPr>
      <w:r w:rsidRPr="001B0A3C">
        <w:rPr>
          <w:rFonts w:eastAsia="Times New Roman" w:cs="Times New Roman"/>
          <w:b/>
          <w:i/>
          <w:color w:val="000000"/>
        </w:rPr>
        <w:t xml:space="preserve">Planning (Define), </w:t>
      </w:r>
      <w:r w:rsidRPr="001B0A3C">
        <w:rPr>
          <w:rFonts w:eastAsia="Times New Roman" w:cs="Times New Roman"/>
          <w:color w:val="000000"/>
        </w:rPr>
        <w:t xml:space="preserve">dalam proses ini membuat persona yang mewakili target pengguna aplikasi. Melakukan wawancara untuk mengetahui kebutuhan dan masalah yang dihadapi pengguna ketika menggunakan aplikasi kompetitor serta mengetahui fitur yang diinginkan oleh pengguna. Dari hasil wawancara </w:t>
      </w:r>
      <w:proofErr w:type="gramStart"/>
      <w:r w:rsidRPr="001B0A3C">
        <w:rPr>
          <w:rFonts w:eastAsia="Times New Roman" w:cs="Times New Roman"/>
          <w:color w:val="000000"/>
        </w:rPr>
        <w:t>akan</w:t>
      </w:r>
      <w:proofErr w:type="gramEnd"/>
      <w:r w:rsidRPr="001B0A3C">
        <w:rPr>
          <w:rFonts w:eastAsia="Times New Roman" w:cs="Times New Roman"/>
          <w:color w:val="000000"/>
        </w:rPr>
        <w:t xml:space="preserve"> dibuat skenario dalam setiap aktivitas pengguna selama menggunakan aplikasi </w:t>
      </w:r>
      <w:r w:rsidRPr="001B0A3C">
        <w:rPr>
          <w:rFonts w:eastAsia="Times New Roman" w:cs="Times New Roman"/>
          <w:i/>
          <w:color w:val="000000"/>
        </w:rPr>
        <w:t xml:space="preserve">City Courier. </w:t>
      </w:r>
      <w:r w:rsidRPr="001B0A3C">
        <w:rPr>
          <w:rFonts w:eastAsia="Times New Roman" w:cs="Times New Roman"/>
          <w:color w:val="000000"/>
        </w:rPr>
        <w:t xml:space="preserve">Dari skenario yang dibuat tercipta </w:t>
      </w:r>
      <w:r w:rsidRPr="001B0A3C">
        <w:rPr>
          <w:rFonts w:eastAsia="Times New Roman" w:cs="Times New Roman"/>
          <w:i/>
          <w:color w:val="000000"/>
        </w:rPr>
        <w:t xml:space="preserve">userflow </w:t>
      </w:r>
      <w:r w:rsidRPr="001B0A3C">
        <w:rPr>
          <w:rFonts w:eastAsia="Times New Roman" w:cs="Times New Roman"/>
          <w:color w:val="000000"/>
        </w:rPr>
        <w:t>untuk membuat alur dalam setiap fitur</w:t>
      </w:r>
    </w:p>
    <w:p w:rsidR="001B0A3C" w:rsidRPr="001B0A3C" w:rsidRDefault="001B0A3C" w:rsidP="001B0A3C">
      <w:pPr>
        <w:numPr>
          <w:ilvl w:val="0"/>
          <w:numId w:val="5"/>
        </w:numPr>
        <w:spacing w:after="160" w:line="240" w:lineRule="auto"/>
        <w:jc w:val="both"/>
        <w:rPr>
          <w:rFonts w:eastAsia="Times New Roman" w:cs="Times New Roman"/>
          <w:b/>
          <w:color w:val="000000"/>
        </w:rPr>
      </w:pPr>
      <w:r w:rsidRPr="001B0A3C">
        <w:rPr>
          <w:rFonts w:eastAsia="Times New Roman" w:cs="Times New Roman"/>
          <w:b/>
          <w:i/>
          <w:color w:val="000000"/>
        </w:rPr>
        <w:t xml:space="preserve">Ideation, </w:t>
      </w:r>
      <w:r w:rsidRPr="001B0A3C">
        <w:rPr>
          <w:rFonts w:eastAsia="Times New Roman" w:cs="Times New Roman"/>
          <w:color w:val="000000"/>
        </w:rPr>
        <w:t xml:space="preserve">dalam proses inimengumpulkan refferensi visual, membuat arsitektur informasi dari masing-masing </w:t>
      </w:r>
      <w:r w:rsidRPr="001B0A3C">
        <w:rPr>
          <w:rFonts w:eastAsia="Times New Roman" w:cs="Times New Roman"/>
          <w:i/>
          <w:color w:val="000000"/>
        </w:rPr>
        <w:t xml:space="preserve">userflow, </w:t>
      </w:r>
      <w:r w:rsidRPr="001B0A3C">
        <w:rPr>
          <w:rFonts w:eastAsia="Times New Roman" w:cs="Times New Roman"/>
          <w:color w:val="000000"/>
        </w:rPr>
        <w:t xml:space="preserve">melakukan sketch kasar untuk menemukan tatanan layout dan membuat </w:t>
      </w:r>
      <w:r w:rsidRPr="001B0A3C">
        <w:rPr>
          <w:rFonts w:eastAsia="Times New Roman" w:cs="Times New Roman"/>
          <w:i/>
          <w:color w:val="000000"/>
        </w:rPr>
        <w:t>High Fidelity Woreframe.</w:t>
      </w:r>
    </w:p>
    <w:p w:rsidR="001B0A3C" w:rsidRPr="001B0A3C" w:rsidRDefault="001B0A3C" w:rsidP="001B0A3C">
      <w:pPr>
        <w:numPr>
          <w:ilvl w:val="0"/>
          <w:numId w:val="5"/>
        </w:numPr>
        <w:spacing w:after="160" w:line="240" w:lineRule="auto"/>
        <w:jc w:val="both"/>
        <w:rPr>
          <w:rFonts w:eastAsia="Times New Roman" w:cs="Times New Roman"/>
          <w:b/>
          <w:color w:val="000000"/>
        </w:rPr>
      </w:pPr>
      <w:r w:rsidRPr="001B0A3C">
        <w:rPr>
          <w:rFonts w:eastAsia="Times New Roman" w:cs="Times New Roman"/>
          <w:b/>
          <w:i/>
          <w:color w:val="000000"/>
        </w:rPr>
        <w:t xml:space="preserve">Concept (Prototype), </w:t>
      </w:r>
      <w:r w:rsidRPr="001B0A3C">
        <w:rPr>
          <w:rFonts w:eastAsia="Times New Roman" w:cs="Times New Roman"/>
          <w:color w:val="000000"/>
        </w:rPr>
        <w:t xml:space="preserve">tahap ini merupakan tahap coloring, </w:t>
      </w:r>
      <w:r w:rsidRPr="001B0A3C">
        <w:rPr>
          <w:rFonts w:eastAsia="Times New Roman" w:cs="Times New Roman"/>
          <w:i/>
          <w:color w:val="000000"/>
        </w:rPr>
        <w:t xml:space="preserve">set the tone </w:t>
      </w:r>
      <w:r w:rsidRPr="001B0A3C">
        <w:rPr>
          <w:rFonts w:eastAsia="Times New Roman" w:cs="Times New Roman"/>
          <w:color w:val="000000"/>
        </w:rPr>
        <w:lastRenderedPageBreak/>
        <w:t xml:space="preserve">dan </w:t>
      </w:r>
      <w:r w:rsidRPr="001B0A3C">
        <w:rPr>
          <w:rFonts w:eastAsia="Times New Roman" w:cs="Times New Roman"/>
          <w:i/>
          <w:color w:val="000000"/>
        </w:rPr>
        <w:t xml:space="preserve">set the typography </w:t>
      </w:r>
      <w:r w:rsidRPr="001B0A3C">
        <w:rPr>
          <w:rFonts w:eastAsia="Times New Roman" w:cs="Times New Roman"/>
          <w:color w:val="000000"/>
        </w:rPr>
        <w:t xml:space="preserve">dari final </w:t>
      </w:r>
      <w:r w:rsidRPr="001B0A3C">
        <w:rPr>
          <w:rFonts w:eastAsia="Times New Roman" w:cs="Times New Roman"/>
          <w:i/>
          <w:color w:val="000000"/>
        </w:rPr>
        <w:t xml:space="preserve">wireframes </w:t>
      </w:r>
      <w:r w:rsidRPr="001B0A3C">
        <w:rPr>
          <w:rFonts w:eastAsia="Times New Roman" w:cs="Times New Roman"/>
          <w:color w:val="000000"/>
        </w:rPr>
        <w:t xml:space="preserve">atau bisa dikatakan tahap visual </w:t>
      </w:r>
      <w:r w:rsidRPr="001B0A3C">
        <w:rPr>
          <w:rFonts w:eastAsia="Times New Roman" w:cs="Times New Roman"/>
          <w:i/>
          <w:color w:val="000000"/>
        </w:rPr>
        <w:t xml:space="preserve">mock up. </w:t>
      </w:r>
      <w:r w:rsidRPr="001B0A3C">
        <w:rPr>
          <w:rFonts w:eastAsia="Times New Roman" w:cs="Times New Roman"/>
          <w:color w:val="000000"/>
        </w:rPr>
        <w:t xml:space="preserve">Menggunakan sketch untuk seluruh pembuatan assets UI, mulai dari layout, navigasi, buttons, icons, UI guideline dan lain-lain. Tahapan ini final </w:t>
      </w:r>
      <w:r w:rsidRPr="001B0A3C">
        <w:rPr>
          <w:rFonts w:eastAsia="Times New Roman" w:cs="Times New Roman"/>
          <w:i/>
          <w:color w:val="000000"/>
        </w:rPr>
        <w:t>source</w:t>
      </w:r>
      <w:r w:rsidRPr="001B0A3C">
        <w:rPr>
          <w:rFonts w:eastAsia="Times New Roman" w:cs="Times New Roman"/>
          <w:color w:val="000000"/>
        </w:rPr>
        <w:t xml:space="preserve">nya berupa </w:t>
      </w:r>
      <w:r w:rsidRPr="001B0A3C">
        <w:rPr>
          <w:rFonts w:eastAsia="Times New Roman" w:cs="Times New Roman"/>
          <w:i/>
          <w:color w:val="000000"/>
        </w:rPr>
        <w:t>file sketch App.</w:t>
      </w:r>
    </w:p>
    <w:p w:rsidR="001B0A3C" w:rsidRPr="001B0A3C" w:rsidRDefault="001B0A3C" w:rsidP="001B0A3C">
      <w:pPr>
        <w:numPr>
          <w:ilvl w:val="0"/>
          <w:numId w:val="5"/>
        </w:numPr>
        <w:spacing w:after="160" w:line="240" w:lineRule="auto"/>
        <w:jc w:val="both"/>
        <w:rPr>
          <w:rFonts w:eastAsia="Times New Roman" w:cs="Times New Roman"/>
          <w:b/>
          <w:color w:val="000000"/>
        </w:rPr>
      </w:pPr>
      <w:r w:rsidRPr="001B0A3C">
        <w:rPr>
          <w:rFonts w:eastAsia="Times New Roman" w:cs="Times New Roman"/>
          <w:b/>
          <w:i/>
          <w:color w:val="000000"/>
        </w:rPr>
        <w:t xml:space="preserve">User Testing, </w:t>
      </w:r>
      <w:r w:rsidRPr="001B0A3C">
        <w:rPr>
          <w:rFonts w:eastAsia="Times New Roman" w:cs="Times New Roman"/>
          <w:color w:val="000000"/>
        </w:rPr>
        <w:t xml:space="preserve">tahap ini merupakan tahap pengujian ke user langsung atas pengembangan user interface yang telah selesai dibuat. Tahap evalusi </w:t>
      </w:r>
      <w:r w:rsidRPr="001B0A3C">
        <w:rPr>
          <w:rFonts w:eastAsia="Times New Roman" w:cs="Times New Roman"/>
          <w:i/>
          <w:color w:val="000000"/>
        </w:rPr>
        <w:t xml:space="preserve">usability </w:t>
      </w:r>
      <w:r w:rsidRPr="001B0A3C">
        <w:rPr>
          <w:rFonts w:eastAsia="Times New Roman" w:cs="Times New Roman"/>
          <w:color w:val="000000"/>
        </w:rPr>
        <w:t>testing dilakukan dalam proses ini.</w:t>
      </w:r>
    </w:p>
    <w:p w:rsidR="001B0A3C" w:rsidRPr="001B0A3C" w:rsidRDefault="001B0A3C" w:rsidP="001B0A3C">
      <w:pPr>
        <w:spacing w:before="52" w:after="0" w:line="240" w:lineRule="auto"/>
        <w:ind w:right="-37" w:firstLine="426"/>
        <w:jc w:val="both"/>
        <w:rPr>
          <w:rFonts w:eastAsia="Times New Roman" w:cs="Times New Roman"/>
          <w:color w:val="000000"/>
          <w:lang w:val="id-ID"/>
        </w:rPr>
      </w:pPr>
    </w:p>
    <w:p w:rsidR="001B0A3C" w:rsidRPr="001B0A3C" w:rsidRDefault="001B0A3C" w:rsidP="001B0A3C">
      <w:pPr>
        <w:numPr>
          <w:ilvl w:val="1"/>
          <w:numId w:val="3"/>
        </w:numPr>
        <w:spacing w:after="160" w:line="480" w:lineRule="auto"/>
        <w:jc w:val="both"/>
        <w:rPr>
          <w:rFonts w:eastAsia="Times New Roman" w:cs="Times New Roman"/>
          <w:b/>
          <w:color w:val="000000"/>
        </w:rPr>
      </w:pPr>
      <w:r w:rsidRPr="001B0A3C">
        <w:rPr>
          <w:rFonts w:eastAsia="Times New Roman" w:cs="Times New Roman"/>
          <w:b/>
          <w:color w:val="000000"/>
        </w:rPr>
        <w:t>Metode Komparasi (Komparatif)</w:t>
      </w:r>
    </w:p>
    <w:p w:rsidR="001B0A3C" w:rsidRPr="001B0A3C" w:rsidRDefault="001B0A3C" w:rsidP="001B0A3C">
      <w:pPr>
        <w:shd w:val="clear" w:color="auto" w:fill="FFFFFF"/>
        <w:spacing w:after="0" w:line="240" w:lineRule="auto"/>
        <w:ind w:firstLine="720"/>
        <w:jc w:val="both"/>
        <w:textAlignment w:val="baseline"/>
        <w:rPr>
          <w:rFonts w:eastAsia="Times New Roman" w:cs="Times New Roman"/>
          <w:color w:val="000000"/>
        </w:rPr>
      </w:pPr>
      <w:r w:rsidRPr="001B0A3C">
        <w:rPr>
          <w:rFonts w:eastAsia="Times New Roman" w:cs="Times New Roman"/>
          <w:color w:val="000000"/>
        </w:rPr>
        <w:t xml:space="preserve">Menurut George dan Bennet (2005), metode komparatif adalah analisis perbandingan non-statistikal yang didasarkan pada sejumlah kasus yang berbeda. Lipjhart dalam Collier (1993) menjelaskan bahwa studi komparatif digunakan untuk menganalisis kasus tertentu dengan melibatkan setidaknya dua observasi dari kasus lain, namun cenderung tidak dapat menciptakan analisis statistikal yang konvensional. </w:t>
      </w:r>
    </w:p>
    <w:p w:rsidR="001B0A3C" w:rsidRPr="001B0A3C" w:rsidRDefault="001B0A3C" w:rsidP="001B0A3C">
      <w:pPr>
        <w:shd w:val="clear" w:color="auto" w:fill="FFFFFF"/>
        <w:spacing w:after="0" w:line="240" w:lineRule="auto"/>
        <w:ind w:firstLine="720"/>
        <w:jc w:val="both"/>
        <w:textAlignment w:val="baseline"/>
        <w:rPr>
          <w:rFonts w:eastAsia="Times New Roman" w:cs="Times New Roman"/>
          <w:color w:val="000000"/>
        </w:rPr>
      </w:pPr>
      <w:r w:rsidRPr="001B0A3C">
        <w:rPr>
          <w:rFonts w:eastAsia="Times New Roman" w:cs="Times New Roman"/>
          <w:color w:val="000000"/>
        </w:rPr>
        <w:t>Sedangkan</w:t>
      </w:r>
      <w:proofErr w:type="gramStart"/>
      <w:r w:rsidRPr="001B0A3C">
        <w:rPr>
          <w:rFonts w:eastAsia="Times New Roman" w:cs="Times New Roman"/>
          <w:color w:val="000000"/>
        </w:rPr>
        <w:t>  menurut</w:t>
      </w:r>
      <w:proofErr w:type="gramEnd"/>
      <w:r w:rsidRPr="001B0A3C">
        <w:rPr>
          <w:rFonts w:eastAsia="Times New Roman" w:cs="Times New Roman"/>
          <w:color w:val="000000"/>
        </w:rPr>
        <w:t xml:space="preserve"> Collier (1993) sendiri, studi komparatif dalam ilmu sosial memiliki definisi yang lebih luas yakni serangkaian isu metodologis yang muncul dari analisis sistematik sejumlah kasus. Studi komparatif dapat digunakan untuk menguji hipotesis dan dapat berkontribusi dalam hasil yang induktif dan </w:t>
      </w:r>
      <w:r w:rsidRPr="001B0A3C">
        <w:rPr>
          <w:rFonts w:eastAsia="Times New Roman" w:cs="Times New Roman"/>
          <w:i/>
          <w:iCs/>
          <w:color w:val="000000"/>
          <w:bdr w:val="none" w:sz="0" w:space="0" w:color="auto" w:frame="1"/>
        </w:rPr>
        <w:t>theory building </w:t>
      </w:r>
      <w:r w:rsidRPr="001B0A3C">
        <w:rPr>
          <w:rFonts w:eastAsia="Times New Roman" w:cs="Times New Roman"/>
          <w:color w:val="000000"/>
        </w:rPr>
        <w:t>(Collier, 1993). Lebih lanjut, tujuan utama dari studi komparatif adalah untuk menilai dan mempertimbangkan eksplanasi pesaing dengan melihat variabel-variabel dalam kasus. Hal ini dilakukan dengan melakukan konseptualisasi dan generalisasi pada fenomena-fenomena internasional. Dengan kata lain, studi komparatif cenderung lebih melihat variabel-variabel makro dari fenomena dan melihat kompleksitas fenomena secara keseluruhan.</w:t>
      </w:r>
    </w:p>
    <w:p w:rsidR="001B0A3C" w:rsidRPr="001B0A3C" w:rsidRDefault="001B0A3C" w:rsidP="001B0A3C">
      <w:pPr>
        <w:shd w:val="clear" w:color="auto" w:fill="FFFFFF"/>
        <w:spacing w:after="0" w:line="240" w:lineRule="auto"/>
        <w:ind w:firstLine="720"/>
        <w:jc w:val="both"/>
        <w:textAlignment w:val="baseline"/>
        <w:rPr>
          <w:rFonts w:eastAsia="Times New Roman" w:cs="Times New Roman"/>
          <w:color w:val="000000"/>
        </w:rPr>
      </w:pPr>
      <w:r w:rsidRPr="001B0A3C">
        <w:rPr>
          <w:rFonts w:eastAsia="Times New Roman" w:cs="Times New Roman"/>
          <w:color w:val="000000"/>
        </w:rPr>
        <w:t>Berdasarkan penjelasan di atas, studi komparatif tidak dapat disamakan dengan </w:t>
      </w:r>
      <w:hyperlink r:id="rId17" w:history="1">
        <w:r w:rsidRPr="001B0A3C">
          <w:rPr>
            <w:rFonts w:eastAsia="Times New Roman" w:cs="Times New Roman"/>
            <w:bCs/>
            <w:color w:val="000000"/>
            <w:bdr w:val="none" w:sz="0" w:space="0" w:color="auto" w:frame="1"/>
          </w:rPr>
          <w:t>studi kasus</w:t>
        </w:r>
      </w:hyperlink>
      <w:r w:rsidRPr="001B0A3C">
        <w:rPr>
          <w:rFonts w:eastAsia="Times New Roman" w:cs="Times New Roman"/>
          <w:color w:val="000000"/>
        </w:rPr>
        <w:t>. Collier (1993) menjelaskan bahwa studi kasus dapat menyediakan </w:t>
      </w:r>
      <w:r w:rsidRPr="001B0A3C">
        <w:rPr>
          <w:rFonts w:eastAsia="Times New Roman" w:cs="Times New Roman"/>
          <w:i/>
          <w:iCs/>
          <w:color w:val="000000"/>
          <w:bdr w:val="none" w:sz="0" w:space="0" w:color="auto" w:frame="1"/>
        </w:rPr>
        <w:t>framework </w:t>
      </w:r>
      <w:r w:rsidRPr="001B0A3C">
        <w:rPr>
          <w:rFonts w:eastAsia="Times New Roman" w:cs="Times New Roman"/>
          <w:color w:val="000000"/>
        </w:rPr>
        <w:t xml:space="preserve">dimana peneliti hanya memiliki waktu dan sumber </w:t>
      </w:r>
      <w:r w:rsidRPr="001B0A3C">
        <w:rPr>
          <w:rFonts w:eastAsia="Times New Roman" w:cs="Times New Roman"/>
          <w:color w:val="000000"/>
        </w:rPr>
        <w:lastRenderedPageBreak/>
        <w:t xml:space="preserve">yang terbatas namun dapat menggeneralisasikan variabel-variabel yang dapat menjadi potensi data penting dalam kasus tertentu. Dalam hal ini, untuk melakukan studi kasus, seorang peneliti cenderung mencari kasus yang unik dan berbeda dengan kasus-kasus lainnya untuk dianalisis. Sedangkan dalam studi komparatif, peneliti cenderung mencari kasus dengan hasil yang </w:t>
      </w:r>
      <w:proofErr w:type="gramStart"/>
      <w:r w:rsidRPr="001B0A3C">
        <w:rPr>
          <w:rFonts w:eastAsia="Times New Roman" w:cs="Times New Roman"/>
          <w:color w:val="000000"/>
        </w:rPr>
        <w:t>sama</w:t>
      </w:r>
      <w:proofErr w:type="gramEnd"/>
      <w:r w:rsidRPr="001B0A3C">
        <w:rPr>
          <w:rFonts w:eastAsia="Times New Roman" w:cs="Times New Roman"/>
          <w:color w:val="000000"/>
        </w:rPr>
        <w:t xml:space="preserve"> namun penyebab yang berbeda karena melihat faktor persamaan dan perbedaan antar kasus. Collier (1993) menjelaskan lebih lanjut bahwa metode komparatif dapat menyediakan dasar yang lebih kuat untuk mengevaluasi hipotesis jika dibandingkan dengan studi kasus. Hal ini dikarenakan studi komparatif melihat variabel-variabel dari sejumlah fenomena dan melihat hubungan kausalitas di antaranya sehingga dapat memberikan hasil yang lebih komprehensif. Studi komparatif dapat menyediakan perbandingan sistemik yang dapat berkontribusi untuk melakukan penilaian terhadap penjelasan lainnya (Collier, 1993). </w:t>
      </w:r>
    </w:p>
    <w:p w:rsidR="001B0A3C" w:rsidRPr="001B0A3C" w:rsidRDefault="001B0A3C" w:rsidP="001B0A3C">
      <w:pPr>
        <w:shd w:val="clear" w:color="auto" w:fill="FFFFFF"/>
        <w:spacing w:after="0" w:line="240" w:lineRule="auto"/>
        <w:ind w:firstLine="720"/>
        <w:jc w:val="both"/>
        <w:textAlignment w:val="baseline"/>
        <w:rPr>
          <w:rFonts w:eastAsia="Times New Roman" w:cs="Times New Roman"/>
          <w:color w:val="000000"/>
        </w:rPr>
      </w:pPr>
      <w:r w:rsidRPr="001B0A3C">
        <w:rPr>
          <w:rFonts w:eastAsia="Times New Roman" w:cs="Times New Roman"/>
          <w:color w:val="000000"/>
        </w:rPr>
        <w:t>Dengan demikian, beberapa jenis studi kasus dapat dianggap secara implisit sebagai bagian dari studi komparatif namun dibutuhkan penyaringan dan pertimbangan-pertimbangan tertentu.</w:t>
      </w:r>
    </w:p>
    <w:p w:rsidR="001B0A3C" w:rsidRPr="001B0A3C" w:rsidRDefault="001B0A3C" w:rsidP="001B0A3C">
      <w:pPr>
        <w:shd w:val="clear" w:color="auto" w:fill="FFFFFF"/>
        <w:spacing w:after="0" w:line="240" w:lineRule="auto"/>
        <w:ind w:firstLine="567"/>
        <w:jc w:val="both"/>
        <w:textAlignment w:val="baseline"/>
        <w:rPr>
          <w:rFonts w:eastAsia="Times New Roman" w:cs="Times New Roman"/>
          <w:color w:val="000000"/>
        </w:rPr>
      </w:pPr>
      <w:r w:rsidRPr="001B0A3C">
        <w:rPr>
          <w:rFonts w:eastAsia="Times New Roman" w:cs="Times New Roman"/>
          <w:color w:val="000000"/>
        </w:rPr>
        <w:t xml:space="preserve">Sedangkan menurut George dan Bennet (2005), pada umumnya studi komparatif melakukan perbandingan yang terkontrol, yang dapat dipahami sebagai keadaan dua kasus yang pada dasarnya memiliki hasil yang </w:t>
      </w:r>
      <w:proofErr w:type="gramStart"/>
      <w:r w:rsidRPr="001B0A3C">
        <w:rPr>
          <w:rFonts w:eastAsia="Times New Roman" w:cs="Times New Roman"/>
          <w:color w:val="000000"/>
        </w:rPr>
        <w:t>sama</w:t>
      </w:r>
      <w:proofErr w:type="gramEnd"/>
      <w:r w:rsidRPr="001B0A3C">
        <w:rPr>
          <w:rFonts w:eastAsia="Times New Roman" w:cs="Times New Roman"/>
          <w:color w:val="000000"/>
        </w:rPr>
        <w:t xml:space="preserve"> kecuali satu aspek atau alasan tertentu. Namun, kasus seperti ini sulit ditemukan secara spesifik sehingga dibutuhkan alternatif-alternatif untuk mencari kasus yang tepat. George dan Bennet (2005) menjelaskan lebih lanjut bahwa untuk memilih kasus yang tepat, dapat digunakan metode </w:t>
      </w:r>
      <w:r w:rsidRPr="001B0A3C">
        <w:rPr>
          <w:rFonts w:eastAsia="Times New Roman" w:cs="Times New Roman"/>
          <w:i/>
          <w:iCs/>
          <w:color w:val="000000"/>
          <w:bdr w:val="none" w:sz="0" w:space="0" w:color="auto" w:frame="1"/>
        </w:rPr>
        <w:t>agreement </w:t>
      </w:r>
      <w:r w:rsidRPr="001B0A3C">
        <w:rPr>
          <w:rFonts w:eastAsia="Times New Roman" w:cs="Times New Roman"/>
          <w:color w:val="000000"/>
        </w:rPr>
        <w:t>atau perbandingan positif dan </w:t>
      </w:r>
      <w:r w:rsidRPr="001B0A3C">
        <w:rPr>
          <w:rFonts w:eastAsia="Times New Roman" w:cs="Times New Roman"/>
          <w:i/>
          <w:iCs/>
          <w:color w:val="000000"/>
          <w:bdr w:val="none" w:sz="0" w:space="0" w:color="auto" w:frame="1"/>
        </w:rPr>
        <w:t>difference </w:t>
      </w:r>
      <w:r w:rsidRPr="001B0A3C">
        <w:rPr>
          <w:rFonts w:eastAsia="Times New Roman" w:cs="Times New Roman"/>
          <w:color w:val="000000"/>
        </w:rPr>
        <w:t>atau perbandingan negatif yang dicetuskan oleh Mill. Metode </w:t>
      </w:r>
      <w:r w:rsidRPr="001B0A3C">
        <w:rPr>
          <w:rFonts w:eastAsia="Times New Roman" w:cs="Times New Roman"/>
          <w:i/>
          <w:iCs/>
          <w:color w:val="000000"/>
          <w:bdr w:val="none" w:sz="0" w:space="0" w:color="auto" w:frame="1"/>
        </w:rPr>
        <w:t>agreement </w:t>
      </w:r>
      <w:r w:rsidRPr="001B0A3C">
        <w:rPr>
          <w:rFonts w:eastAsia="Times New Roman" w:cs="Times New Roman"/>
          <w:color w:val="000000"/>
        </w:rPr>
        <w:t>melakukan perbandingan kasus dengan melihat faktor-faktor persamaan yang dimiliki kasus dan metode </w:t>
      </w:r>
      <w:r w:rsidRPr="001B0A3C">
        <w:rPr>
          <w:rFonts w:eastAsia="Times New Roman" w:cs="Times New Roman"/>
          <w:i/>
          <w:iCs/>
          <w:color w:val="000000"/>
          <w:bdr w:val="none" w:sz="0" w:space="0" w:color="auto" w:frame="1"/>
        </w:rPr>
        <w:t>difference </w:t>
      </w:r>
      <w:r w:rsidRPr="001B0A3C">
        <w:rPr>
          <w:rFonts w:eastAsia="Times New Roman" w:cs="Times New Roman"/>
          <w:color w:val="000000"/>
        </w:rPr>
        <w:t>memilih kasus dengan melihat perbedaan-perbedaan yang dimiliki kasus. Lebih lanjut, hal ini didukung oleh Skocpol (1976) yang menyatakan bahwa untuk melakukan studi komparatif, penting bagi peneliti untuk mencari </w:t>
      </w:r>
      <w:r w:rsidRPr="001B0A3C">
        <w:rPr>
          <w:rFonts w:eastAsia="Times New Roman" w:cs="Times New Roman"/>
          <w:i/>
          <w:iCs/>
          <w:color w:val="000000"/>
          <w:bdr w:val="none" w:sz="0" w:space="0" w:color="auto" w:frame="1"/>
        </w:rPr>
        <w:t xml:space="preserve">concomitant </w:t>
      </w:r>
      <w:r w:rsidRPr="001B0A3C">
        <w:rPr>
          <w:rFonts w:eastAsia="Times New Roman" w:cs="Times New Roman"/>
          <w:i/>
          <w:iCs/>
          <w:color w:val="000000"/>
          <w:bdr w:val="none" w:sz="0" w:space="0" w:color="auto" w:frame="1"/>
        </w:rPr>
        <w:lastRenderedPageBreak/>
        <w:t>variations </w:t>
      </w:r>
      <w:r w:rsidRPr="001B0A3C">
        <w:rPr>
          <w:rFonts w:eastAsia="Times New Roman" w:cs="Times New Roman"/>
          <w:color w:val="000000"/>
        </w:rPr>
        <w:t xml:space="preserve">dalam kasus dan kasus-kasus yang saling berkontradiksi satu </w:t>
      </w:r>
      <w:proofErr w:type="gramStart"/>
      <w:r w:rsidRPr="001B0A3C">
        <w:rPr>
          <w:rFonts w:eastAsia="Times New Roman" w:cs="Times New Roman"/>
          <w:color w:val="000000"/>
        </w:rPr>
        <w:t>sama</w:t>
      </w:r>
      <w:proofErr w:type="gramEnd"/>
      <w:r w:rsidRPr="001B0A3C">
        <w:rPr>
          <w:rFonts w:eastAsia="Times New Roman" w:cs="Times New Roman"/>
          <w:color w:val="000000"/>
        </w:rPr>
        <w:t xml:space="preserve"> lain untuk bisa menemukan variabel-variabel positif dan negatif yang ada. Dengan kata lain, keberhasilan penelitian didasarkan pada kemampuan peneliti untuk mengontrol variabel-variabel dalam kasus dan kemampuan untuk membuat kesimpulan </w:t>
      </w:r>
      <w:hyperlink r:id="rId18" w:history="1">
        <w:r w:rsidRPr="001B0A3C">
          <w:rPr>
            <w:rFonts w:eastAsia="Times New Roman" w:cs="Times New Roman"/>
            <w:bCs/>
            <w:color w:val="000000"/>
            <w:bdr w:val="none" w:sz="0" w:space="0" w:color="auto" w:frame="1"/>
          </w:rPr>
          <w:t>teoritis</w:t>
        </w:r>
      </w:hyperlink>
      <w:r w:rsidRPr="001B0A3C">
        <w:rPr>
          <w:rFonts w:eastAsia="Times New Roman" w:cs="Times New Roman"/>
          <w:color w:val="000000"/>
        </w:rPr>
        <w:t> dari penelitian tersebut.</w:t>
      </w:r>
    </w:p>
    <w:p w:rsidR="001B0A3C" w:rsidRPr="001B0A3C" w:rsidRDefault="001B0A3C" w:rsidP="001B0A3C">
      <w:pPr>
        <w:spacing w:before="6" w:after="0" w:line="240" w:lineRule="auto"/>
        <w:rPr>
          <w:rFonts w:eastAsia="Times New Roman" w:cs="Times New Roman"/>
          <w:color w:val="000000"/>
        </w:rPr>
      </w:pPr>
    </w:p>
    <w:p w:rsidR="001B0A3C" w:rsidRPr="001B0A3C" w:rsidRDefault="001B0A3C" w:rsidP="001B0A3C">
      <w:pPr>
        <w:spacing w:after="0" w:line="240" w:lineRule="auto"/>
        <w:ind w:left="284" w:hanging="284"/>
        <w:rPr>
          <w:rFonts w:eastAsia="Times New Roman" w:cs="Times New Roman"/>
          <w:b/>
          <w:color w:val="000000"/>
        </w:rPr>
      </w:pPr>
      <w:r w:rsidRPr="001B0A3C">
        <w:rPr>
          <w:rFonts w:eastAsia="Times New Roman" w:cs="Times New Roman"/>
          <w:b/>
          <w:color w:val="000000"/>
        </w:rPr>
        <w:t>3. METODE PENELITIAN</w:t>
      </w:r>
    </w:p>
    <w:p w:rsidR="001B0A3C" w:rsidRPr="001B0A3C" w:rsidRDefault="001B0A3C" w:rsidP="001B0A3C">
      <w:pPr>
        <w:spacing w:after="0" w:line="240" w:lineRule="auto"/>
        <w:ind w:left="284" w:hanging="284"/>
        <w:rPr>
          <w:rFonts w:eastAsia="Times New Roman" w:cs="Times New Roman"/>
          <w:color w:val="000000"/>
        </w:rPr>
      </w:pPr>
    </w:p>
    <w:p w:rsidR="001B0A3C" w:rsidRPr="001B0A3C" w:rsidRDefault="001B0A3C" w:rsidP="001B0A3C">
      <w:pPr>
        <w:spacing w:after="0" w:line="240" w:lineRule="auto"/>
        <w:ind w:firstLine="720"/>
        <w:jc w:val="both"/>
        <w:rPr>
          <w:rFonts w:eastAsia="Times New Roman" w:cs="Times New Roman"/>
          <w:i/>
          <w:color w:val="000000"/>
        </w:rPr>
      </w:pPr>
      <w:r w:rsidRPr="001B0A3C">
        <w:rPr>
          <w:rFonts w:eastAsia="Times New Roman" w:cs="Times New Roman"/>
          <w:color w:val="000000"/>
        </w:rPr>
        <w:t>Dalam penelitian ini menggunakan metode komparasi dimana</w:t>
      </w:r>
      <w:proofErr w:type="gramStart"/>
      <w:r w:rsidRPr="001B0A3C">
        <w:rPr>
          <w:rFonts w:eastAsia="Times New Roman" w:cs="Times New Roman"/>
          <w:color w:val="000000"/>
        </w:rPr>
        <w:t>,  penelitian</w:t>
      </w:r>
      <w:proofErr w:type="gramEnd"/>
      <w:r w:rsidRPr="001B0A3C">
        <w:rPr>
          <w:rFonts w:eastAsia="Times New Roman" w:cs="Times New Roman"/>
          <w:color w:val="000000"/>
        </w:rPr>
        <w:t xml:space="preserve"> dilakukan dengan mengalisis kasus tertentu dengan melibatkan dua observasi dari kasus lain, yaitu menganalisis model pengembangan produk </w:t>
      </w:r>
      <w:r w:rsidRPr="001B0A3C">
        <w:rPr>
          <w:rFonts w:eastAsia="Times New Roman" w:cs="Times New Roman"/>
          <w:i/>
          <w:color w:val="000000"/>
        </w:rPr>
        <w:t xml:space="preserve">City Courier </w:t>
      </w:r>
      <w:r w:rsidRPr="001B0A3C">
        <w:rPr>
          <w:rFonts w:eastAsia="Times New Roman" w:cs="Times New Roman"/>
          <w:color w:val="000000"/>
        </w:rPr>
        <w:t xml:space="preserve">dan analisis hasil pengembangan serta mengkomparasikan dengan aplikasi </w:t>
      </w:r>
      <w:r w:rsidRPr="001B0A3C">
        <w:rPr>
          <w:rFonts w:eastAsia="Times New Roman" w:cs="Times New Roman"/>
          <w:i/>
          <w:color w:val="000000"/>
        </w:rPr>
        <w:t>GO-SEND.</w:t>
      </w:r>
    </w:p>
    <w:p w:rsidR="001B0A3C" w:rsidRPr="001B0A3C" w:rsidRDefault="001B0A3C" w:rsidP="001B0A3C">
      <w:pPr>
        <w:spacing w:after="0" w:line="240" w:lineRule="auto"/>
        <w:ind w:left="90" w:firstLine="630"/>
        <w:jc w:val="both"/>
        <w:rPr>
          <w:rFonts w:eastAsia="Times New Roman" w:cs="Times New Roman"/>
          <w:color w:val="000000"/>
        </w:rPr>
      </w:pPr>
      <w:r w:rsidRPr="001B0A3C">
        <w:rPr>
          <w:rFonts w:eastAsia="Times New Roman" w:cs="Times New Roman"/>
          <w:color w:val="000000"/>
        </w:rPr>
        <w:t xml:space="preserve">Dari hasil komparasi nantinya dapat diketahui tingkat keberhasilan pen pengembangan aplikasi </w:t>
      </w:r>
      <w:r w:rsidRPr="001B0A3C">
        <w:rPr>
          <w:rFonts w:eastAsia="Times New Roman" w:cs="Times New Roman"/>
          <w:i/>
          <w:color w:val="000000"/>
        </w:rPr>
        <w:t xml:space="preserve">City Courier, </w:t>
      </w:r>
      <w:r w:rsidRPr="001B0A3C">
        <w:rPr>
          <w:rFonts w:eastAsia="Times New Roman" w:cs="Times New Roman"/>
          <w:color w:val="000000"/>
        </w:rPr>
        <w:t>berdasarkan penilain dari pengguna langsung, serta dapat menentukan perbedaan dan persamaan antara dua layanan jasa pengiriman produk.</w:t>
      </w:r>
    </w:p>
    <w:p w:rsidR="001B0A3C" w:rsidRPr="001B0A3C" w:rsidRDefault="001B0A3C" w:rsidP="001B0A3C">
      <w:pPr>
        <w:spacing w:after="0" w:line="240" w:lineRule="auto"/>
        <w:ind w:firstLine="426"/>
        <w:jc w:val="both"/>
        <w:rPr>
          <w:rFonts w:eastAsia="Times New Roman" w:cs="Times New Roman"/>
          <w:color w:val="000000"/>
        </w:rPr>
      </w:pPr>
    </w:p>
    <w:p w:rsidR="001B0A3C" w:rsidRPr="001B0A3C" w:rsidRDefault="001B0A3C" w:rsidP="001B0A3C">
      <w:pPr>
        <w:spacing w:after="0" w:line="240" w:lineRule="auto"/>
        <w:ind w:left="284" w:hanging="284"/>
        <w:rPr>
          <w:rFonts w:eastAsia="Times New Roman" w:cs="Times New Roman"/>
          <w:color w:val="000000"/>
        </w:rPr>
      </w:pPr>
      <w:r w:rsidRPr="001B0A3C">
        <w:rPr>
          <w:rFonts w:eastAsia="Times New Roman" w:cs="Times New Roman"/>
          <w:b/>
          <w:color w:val="000000"/>
        </w:rPr>
        <w:t>4. HASIL DAN PEMBAHASAN</w:t>
      </w:r>
    </w:p>
    <w:p w:rsidR="001B0A3C" w:rsidRPr="001B0A3C" w:rsidRDefault="001B0A3C" w:rsidP="001B0A3C">
      <w:pPr>
        <w:spacing w:after="0" w:line="240" w:lineRule="auto"/>
        <w:ind w:left="360"/>
        <w:jc w:val="center"/>
        <w:rPr>
          <w:rFonts w:eastAsia="Times New Roman" w:cs="Times New Roman"/>
          <w:color w:val="000000"/>
        </w:rPr>
      </w:pPr>
    </w:p>
    <w:p w:rsidR="001B0A3C" w:rsidRPr="001B0A3C" w:rsidRDefault="001B0A3C" w:rsidP="001B0A3C">
      <w:pPr>
        <w:numPr>
          <w:ilvl w:val="1"/>
          <w:numId w:val="15"/>
        </w:numPr>
        <w:spacing w:after="160" w:line="240" w:lineRule="auto"/>
        <w:jc w:val="both"/>
        <w:rPr>
          <w:rFonts w:eastAsia="Times New Roman" w:cs="Times New Roman"/>
          <w:b/>
          <w:color w:val="000000"/>
        </w:rPr>
      </w:pPr>
      <w:bookmarkStart w:id="1" w:name="_Toc520291275"/>
      <w:r w:rsidRPr="001B0A3C">
        <w:rPr>
          <w:rFonts w:eastAsia="Times New Roman" w:cs="Times New Roman"/>
          <w:b/>
          <w:color w:val="000000"/>
        </w:rPr>
        <w:t>Analisis Permasalahan Utama</w:t>
      </w:r>
    </w:p>
    <w:p w:rsidR="001B0A3C" w:rsidRPr="001B0A3C" w:rsidRDefault="001B0A3C" w:rsidP="001B0A3C">
      <w:pPr>
        <w:spacing w:after="0" w:line="240" w:lineRule="auto"/>
        <w:ind w:firstLine="360"/>
        <w:jc w:val="both"/>
        <w:rPr>
          <w:rFonts w:eastAsia="Times New Roman" w:cs="Times New Roman"/>
          <w:color w:val="000000"/>
        </w:rPr>
      </w:pPr>
      <w:r w:rsidRPr="001B0A3C">
        <w:rPr>
          <w:rFonts w:eastAsia="Times New Roman" w:cs="Times New Roman"/>
          <w:color w:val="000000"/>
        </w:rPr>
        <w:t xml:space="preserve">Dalam pengembangan desain antarmuka pengguna, PT. Hellonemo Digital Indonesia menerapkan </w:t>
      </w:r>
      <w:r w:rsidRPr="001B0A3C">
        <w:rPr>
          <w:rFonts w:eastAsia="Times New Roman" w:cs="Times New Roman"/>
          <w:i/>
          <w:color w:val="000000"/>
        </w:rPr>
        <w:t xml:space="preserve">Design Thinking </w:t>
      </w:r>
      <w:r w:rsidRPr="001B0A3C">
        <w:rPr>
          <w:rFonts w:eastAsia="Times New Roman" w:cs="Times New Roman"/>
          <w:color w:val="000000"/>
        </w:rPr>
        <w:t>untuk memahami kebutuhan bisnis dalam aplikasi, serta menggunakan empati untuk memahami permasalahan dan kebutuhan user.</w:t>
      </w:r>
    </w:p>
    <w:p w:rsidR="001B0A3C" w:rsidRPr="001B0A3C" w:rsidRDefault="001B0A3C" w:rsidP="001B0A3C">
      <w:pPr>
        <w:spacing w:after="0" w:line="240" w:lineRule="auto"/>
        <w:ind w:firstLine="851"/>
        <w:jc w:val="both"/>
        <w:rPr>
          <w:rFonts w:eastAsia="Times New Roman" w:cs="Times New Roman"/>
          <w:color w:val="000000"/>
        </w:rPr>
      </w:pPr>
    </w:p>
    <w:p w:rsidR="001B0A3C" w:rsidRPr="001B0A3C" w:rsidRDefault="001B0A3C" w:rsidP="001B0A3C">
      <w:pPr>
        <w:numPr>
          <w:ilvl w:val="1"/>
          <w:numId w:val="1"/>
        </w:numPr>
        <w:spacing w:after="160" w:line="240" w:lineRule="auto"/>
        <w:jc w:val="both"/>
        <w:rPr>
          <w:rFonts w:eastAsia="Times New Roman" w:cs="Times New Roman"/>
          <w:b/>
          <w:color w:val="000000"/>
        </w:rPr>
      </w:pPr>
      <w:r w:rsidRPr="001B0A3C">
        <w:rPr>
          <w:rFonts w:eastAsia="Times New Roman" w:cs="Times New Roman"/>
          <w:b/>
          <w:color w:val="000000"/>
        </w:rPr>
        <w:t>Analisis Proses Bisnis dan Perencanaan Produk (</w:t>
      </w:r>
      <w:r w:rsidRPr="001B0A3C">
        <w:rPr>
          <w:rFonts w:eastAsia="Times New Roman" w:cs="Times New Roman"/>
          <w:b/>
          <w:i/>
          <w:color w:val="000000"/>
        </w:rPr>
        <w:t>Discovery dan Planning</w:t>
      </w:r>
      <w:r w:rsidRPr="001B0A3C">
        <w:rPr>
          <w:rFonts w:eastAsia="Times New Roman" w:cs="Times New Roman"/>
          <w:b/>
          <w:color w:val="000000"/>
        </w:rPr>
        <w:t>)</w:t>
      </w:r>
    </w:p>
    <w:p w:rsidR="001B0A3C" w:rsidRPr="001B0A3C" w:rsidRDefault="001B0A3C" w:rsidP="001B0A3C">
      <w:pPr>
        <w:spacing w:after="0" w:line="240" w:lineRule="auto"/>
        <w:ind w:firstLine="360"/>
        <w:jc w:val="both"/>
        <w:rPr>
          <w:rFonts w:eastAsia="Times New Roman" w:cs="Times New Roman"/>
          <w:color w:val="000000"/>
        </w:rPr>
      </w:pPr>
      <w:r w:rsidRPr="001B0A3C">
        <w:rPr>
          <w:rFonts w:eastAsia="Times New Roman" w:cs="Times New Roman"/>
          <w:color w:val="000000"/>
        </w:rPr>
        <w:t xml:space="preserve">Tahapan penelitian yang pertama adalah melakukan wawancara dengan pemilik bisnis (pipinan) yang memahami latar belakang perusahaan, seperti visi dan misi produk, target yang ingin dicapai serta </w:t>
      </w:r>
      <w:r w:rsidRPr="001B0A3C">
        <w:rPr>
          <w:rFonts w:eastAsia="Times New Roman" w:cs="Times New Roman"/>
          <w:i/>
          <w:color w:val="000000"/>
        </w:rPr>
        <w:t xml:space="preserve">roadmap </w:t>
      </w:r>
      <w:r w:rsidRPr="001B0A3C">
        <w:rPr>
          <w:rFonts w:eastAsia="Times New Roman" w:cs="Times New Roman"/>
          <w:color w:val="000000"/>
        </w:rPr>
        <w:t xml:space="preserve">apliaksi tersebut. </w:t>
      </w:r>
    </w:p>
    <w:p w:rsidR="001B0A3C" w:rsidRPr="001B0A3C" w:rsidRDefault="001B0A3C" w:rsidP="001B0A3C">
      <w:pPr>
        <w:spacing w:after="0" w:line="240" w:lineRule="auto"/>
        <w:ind w:firstLine="1008"/>
        <w:jc w:val="both"/>
        <w:rPr>
          <w:rFonts w:eastAsia="Times New Roman" w:cs="Times New Roman"/>
          <w:color w:val="000000"/>
        </w:rPr>
      </w:pPr>
    </w:p>
    <w:p w:rsidR="001B0A3C" w:rsidRPr="001B0A3C" w:rsidRDefault="001B0A3C" w:rsidP="001B0A3C">
      <w:pPr>
        <w:spacing w:after="0" w:line="240" w:lineRule="auto"/>
        <w:jc w:val="center"/>
        <w:rPr>
          <w:rFonts w:eastAsia="Times New Roman" w:cs="Times New Roman"/>
          <w:color w:val="000000"/>
        </w:rPr>
      </w:pPr>
      <w:r w:rsidRPr="001B0A3C">
        <w:rPr>
          <w:rFonts w:eastAsia="Times New Roman" w:cs="Times New Roman"/>
          <w:noProof/>
          <w:color w:val="000000"/>
          <w:lang w:val="id-ID" w:eastAsia="id-ID"/>
        </w:rPr>
        <w:lastRenderedPageBreak/>
        <w:drawing>
          <wp:inline distT="0" distB="0" distL="0" distR="0" wp14:anchorId="11752309" wp14:editId="55CDDC19">
            <wp:extent cx="2057400" cy="135636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57400" cy="1356360"/>
                    </a:xfrm>
                    <a:prstGeom prst="rect">
                      <a:avLst/>
                    </a:prstGeom>
                    <a:noFill/>
                    <a:ln>
                      <a:noFill/>
                    </a:ln>
                  </pic:spPr>
                </pic:pic>
              </a:graphicData>
            </a:graphic>
          </wp:inline>
        </w:drawing>
      </w:r>
    </w:p>
    <w:p w:rsidR="001B0A3C" w:rsidRPr="001B0A3C" w:rsidRDefault="001B0A3C" w:rsidP="001B0A3C">
      <w:pPr>
        <w:spacing w:after="0" w:line="240" w:lineRule="auto"/>
        <w:ind w:firstLine="1008"/>
        <w:jc w:val="both"/>
        <w:rPr>
          <w:rFonts w:eastAsia="Times New Roman" w:cs="Times New Roman"/>
          <w:color w:val="000000"/>
        </w:rPr>
      </w:pPr>
    </w:p>
    <w:p w:rsidR="001B0A3C" w:rsidRPr="001B0A3C" w:rsidRDefault="001B0A3C" w:rsidP="001B0A3C">
      <w:pPr>
        <w:spacing w:after="0" w:line="240" w:lineRule="auto"/>
        <w:ind w:firstLine="180"/>
        <w:jc w:val="center"/>
        <w:rPr>
          <w:rFonts w:eastAsia="Times New Roman" w:cs="Times New Roman"/>
          <w:i/>
          <w:color w:val="000000"/>
        </w:rPr>
      </w:pPr>
      <w:r w:rsidRPr="001B0A3C">
        <w:rPr>
          <w:rFonts w:eastAsia="Times New Roman" w:cs="Times New Roman"/>
          <w:i/>
          <w:color w:val="000000"/>
        </w:rPr>
        <w:t>Gambar 4 Design Thinking Concept</w:t>
      </w:r>
    </w:p>
    <w:p w:rsidR="001B0A3C" w:rsidRPr="001B0A3C" w:rsidRDefault="001B0A3C" w:rsidP="001B0A3C">
      <w:pPr>
        <w:spacing w:after="0" w:line="240" w:lineRule="auto"/>
        <w:ind w:firstLine="180"/>
        <w:jc w:val="center"/>
        <w:rPr>
          <w:rFonts w:eastAsia="Times New Roman" w:cs="Times New Roman"/>
          <w:i/>
          <w:color w:val="000000"/>
        </w:rPr>
      </w:pPr>
    </w:p>
    <w:p w:rsidR="001B0A3C" w:rsidRPr="001B0A3C" w:rsidRDefault="001B0A3C" w:rsidP="001B0A3C">
      <w:pPr>
        <w:spacing w:after="0" w:line="240" w:lineRule="auto"/>
        <w:ind w:firstLine="360"/>
        <w:jc w:val="both"/>
        <w:rPr>
          <w:rFonts w:eastAsia="Times New Roman" w:cs="Times New Roman"/>
          <w:color w:val="000000"/>
        </w:rPr>
      </w:pPr>
      <w:r w:rsidRPr="001B0A3C">
        <w:rPr>
          <w:rFonts w:eastAsia="Times New Roman" w:cs="Times New Roman"/>
          <w:color w:val="000000"/>
        </w:rPr>
        <w:t xml:space="preserve">Tahapan kedua dalam proses ini, yaitu wawancara dengan user yang sesuai dengan target pasar aplikasi tersebut. Dalam penelitian ini, layanan yang dikembangkan adalah jasa pengiriman barang </w:t>
      </w:r>
      <w:r w:rsidRPr="001B0A3C">
        <w:rPr>
          <w:rFonts w:eastAsia="Times New Roman" w:cs="Times New Roman"/>
          <w:i/>
          <w:color w:val="000000"/>
        </w:rPr>
        <w:t xml:space="preserve">on-demand </w:t>
      </w:r>
      <w:r w:rsidRPr="001B0A3C">
        <w:rPr>
          <w:rFonts w:eastAsia="Times New Roman" w:cs="Times New Roman"/>
          <w:color w:val="000000"/>
        </w:rPr>
        <w:t xml:space="preserve">dengan kecepatan pengiriman di hari yang </w:t>
      </w:r>
      <w:proofErr w:type="gramStart"/>
      <w:r w:rsidRPr="001B0A3C">
        <w:rPr>
          <w:rFonts w:eastAsia="Times New Roman" w:cs="Times New Roman"/>
          <w:color w:val="000000"/>
        </w:rPr>
        <w:t>sama</w:t>
      </w:r>
      <w:proofErr w:type="gramEnd"/>
      <w:r w:rsidRPr="001B0A3C">
        <w:rPr>
          <w:rFonts w:eastAsia="Times New Roman" w:cs="Times New Roman"/>
          <w:color w:val="000000"/>
        </w:rPr>
        <w:t xml:space="preserve">. Maka dilakukan interview dengan beberapa user untuk mengetahui pola pengguna ketika melakukan pengiriman barang </w:t>
      </w:r>
      <w:r w:rsidRPr="001B0A3C">
        <w:rPr>
          <w:rFonts w:eastAsia="Times New Roman" w:cs="Times New Roman"/>
          <w:i/>
          <w:color w:val="000000"/>
        </w:rPr>
        <w:t xml:space="preserve">on-demand </w:t>
      </w:r>
      <w:r w:rsidRPr="001B0A3C">
        <w:rPr>
          <w:rFonts w:eastAsia="Times New Roman" w:cs="Times New Roman"/>
          <w:color w:val="000000"/>
        </w:rPr>
        <w:t>serta mengetahui masalah-masalah yang dihadapi.</w:t>
      </w:r>
    </w:p>
    <w:p w:rsidR="001B0A3C" w:rsidRPr="001B0A3C" w:rsidRDefault="001B0A3C" w:rsidP="001B0A3C">
      <w:pPr>
        <w:spacing w:after="0" w:line="240" w:lineRule="auto"/>
        <w:ind w:firstLine="450"/>
        <w:jc w:val="both"/>
        <w:rPr>
          <w:rFonts w:eastAsia="Times New Roman" w:cs="Times New Roman"/>
          <w:color w:val="000000"/>
        </w:rPr>
      </w:pPr>
      <w:r w:rsidRPr="001B0A3C">
        <w:rPr>
          <w:rFonts w:eastAsia="Times New Roman" w:cs="Times New Roman"/>
          <w:color w:val="000000"/>
        </w:rPr>
        <w:t xml:space="preserve">Dengan melibatkan sikap empati, masukan pendapat dari user tentang aplikasi sesuai dengan harapan. Masukan dari pengguna merupakan data bagi pihak </w:t>
      </w:r>
      <w:r w:rsidRPr="001B0A3C">
        <w:rPr>
          <w:rFonts w:eastAsia="Times New Roman" w:cs="Times New Roman"/>
          <w:i/>
          <w:color w:val="000000"/>
        </w:rPr>
        <w:t xml:space="preserve">development </w:t>
      </w:r>
      <w:r w:rsidRPr="001B0A3C">
        <w:rPr>
          <w:rFonts w:eastAsia="Times New Roman" w:cs="Times New Roman"/>
          <w:color w:val="000000"/>
        </w:rPr>
        <w:t>aplikasi sebagai penunjang keputusan terhadap fitur yang dibuat sehingga sesuai dengan harapan user.</w:t>
      </w:r>
    </w:p>
    <w:p w:rsidR="001B0A3C" w:rsidRPr="001B0A3C" w:rsidRDefault="001B0A3C" w:rsidP="001B0A3C">
      <w:pPr>
        <w:spacing w:after="0" w:line="240" w:lineRule="auto"/>
        <w:ind w:firstLine="450"/>
        <w:jc w:val="both"/>
        <w:rPr>
          <w:rFonts w:eastAsia="Times New Roman" w:cs="Times New Roman"/>
          <w:color w:val="000000"/>
        </w:rPr>
      </w:pPr>
      <w:r w:rsidRPr="001B0A3C">
        <w:rPr>
          <w:rFonts w:eastAsia="Times New Roman" w:cs="Times New Roman"/>
          <w:color w:val="000000"/>
        </w:rPr>
        <w:t xml:space="preserve">Tahap ketiga, membuat rancangan aktivitas user di aplikasi. Dalam perancangan ini difokuskan untuk </w:t>
      </w:r>
      <w:r w:rsidRPr="001B0A3C">
        <w:rPr>
          <w:rFonts w:eastAsia="Times New Roman" w:cs="Times New Roman"/>
          <w:i/>
          <w:color w:val="000000"/>
        </w:rPr>
        <w:t xml:space="preserve">development Minimum Viable Product </w:t>
      </w:r>
      <w:r w:rsidRPr="001B0A3C">
        <w:rPr>
          <w:rFonts w:eastAsia="Times New Roman" w:cs="Times New Roman"/>
          <w:color w:val="000000"/>
        </w:rPr>
        <w:t>(MVP) untuk mempercepat proses pengerjaan.</w:t>
      </w:r>
    </w:p>
    <w:p w:rsidR="001B0A3C" w:rsidRPr="001B0A3C" w:rsidRDefault="001B0A3C" w:rsidP="001B0A3C">
      <w:pPr>
        <w:spacing w:after="0" w:line="240" w:lineRule="auto"/>
        <w:ind w:firstLine="540"/>
        <w:jc w:val="both"/>
        <w:rPr>
          <w:rFonts w:eastAsia="Times New Roman" w:cs="Times New Roman"/>
          <w:i/>
          <w:color w:val="000000"/>
        </w:rPr>
      </w:pPr>
      <w:r w:rsidRPr="001B0A3C">
        <w:rPr>
          <w:rFonts w:eastAsia="Times New Roman" w:cs="Times New Roman"/>
          <w:color w:val="000000"/>
        </w:rPr>
        <w:t xml:space="preserve">Berikut rancangan fitur yang dibuat untuk </w:t>
      </w:r>
      <w:r w:rsidRPr="001B0A3C">
        <w:rPr>
          <w:rFonts w:eastAsia="Times New Roman" w:cs="Times New Roman"/>
          <w:i/>
          <w:color w:val="000000"/>
        </w:rPr>
        <w:t xml:space="preserve">City Courier </w:t>
      </w:r>
      <w:proofErr w:type="gramStart"/>
      <w:r w:rsidRPr="001B0A3C">
        <w:rPr>
          <w:rFonts w:eastAsia="Times New Roman" w:cs="Times New Roman"/>
          <w:i/>
          <w:color w:val="000000"/>
        </w:rPr>
        <w:t>Apps :</w:t>
      </w:r>
      <w:proofErr w:type="gramEnd"/>
    </w:p>
    <w:p w:rsidR="001B0A3C" w:rsidRPr="001B0A3C" w:rsidRDefault="001B0A3C" w:rsidP="001B0A3C">
      <w:pPr>
        <w:spacing w:after="0" w:line="480" w:lineRule="auto"/>
        <w:jc w:val="both"/>
        <w:rPr>
          <w:rFonts w:eastAsia="Times New Roman" w:cs="Times New Roman"/>
          <w:color w:val="000000"/>
        </w:rPr>
      </w:pPr>
      <w:r w:rsidRPr="001B0A3C">
        <w:rPr>
          <w:rFonts w:eastAsia="Times New Roman" w:cs="Times New Roman"/>
          <w:color w:val="000000"/>
        </w:rPr>
        <w:t xml:space="preserve">                   </w:t>
      </w:r>
    </w:p>
    <w:p w:rsidR="001B0A3C" w:rsidRPr="001B0A3C" w:rsidRDefault="001B0A3C" w:rsidP="001B0A3C">
      <w:pPr>
        <w:spacing w:after="0" w:line="480" w:lineRule="auto"/>
        <w:jc w:val="both"/>
        <w:rPr>
          <w:rFonts w:eastAsia="Times New Roman" w:cs="Times New Roman"/>
          <w:color w:val="000000"/>
        </w:rPr>
      </w:pPr>
      <w:r w:rsidRPr="001B0A3C">
        <w:rPr>
          <w:rFonts w:eastAsia="Times New Roman" w:cs="Times New Roman"/>
          <w:noProof/>
          <w:color w:val="000000"/>
          <w:lang w:val="id-ID" w:eastAsia="id-ID"/>
        </w:rPr>
        <w:drawing>
          <wp:inline distT="0" distB="0" distL="0" distR="0" wp14:anchorId="55817E07" wp14:editId="63CCAF4D">
            <wp:extent cx="2651760" cy="84582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51760" cy="845820"/>
                    </a:xfrm>
                    <a:prstGeom prst="rect">
                      <a:avLst/>
                    </a:prstGeom>
                    <a:noFill/>
                    <a:ln>
                      <a:noFill/>
                    </a:ln>
                  </pic:spPr>
                </pic:pic>
              </a:graphicData>
            </a:graphic>
          </wp:inline>
        </w:drawing>
      </w:r>
    </w:p>
    <w:p w:rsidR="001B0A3C" w:rsidRPr="001B0A3C" w:rsidRDefault="001B0A3C" w:rsidP="001B0A3C">
      <w:pPr>
        <w:spacing w:after="0" w:line="480" w:lineRule="auto"/>
        <w:jc w:val="both"/>
        <w:rPr>
          <w:rFonts w:eastAsia="Times New Roman" w:cs="Times New Roman"/>
          <w:i/>
          <w:color w:val="000000"/>
        </w:rPr>
      </w:pPr>
      <w:r w:rsidRPr="001B0A3C">
        <w:rPr>
          <w:rFonts w:eastAsia="Times New Roman" w:cs="Times New Roman"/>
          <w:i/>
          <w:noProof/>
          <w:color w:val="000000"/>
          <w:lang w:val="id-ID" w:eastAsia="id-ID"/>
        </w:rPr>
        <w:drawing>
          <wp:inline distT="0" distB="0" distL="0" distR="0" wp14:anchorId="3E6E183B" wp14:editId="20A4618F">
            <wp:extent cx="2796540" cy="891540"/>
            <wp:effectExtent l="0" t="0" r="3810" b="381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96540" cy="891540"/>
                    </a:xfrm>
                    <a:prstGeom prst="rect">
                      <a:avLst/>
                    </a:prstGeom>
                    <a:noFill/>
                    <a:ln>
                      <a:noFill/>
                    </a:ln>
                  </pic:spPr>
                </pic:pic>
              </a:graphicData>
            </a:graphic>
          </wp:inline>
        </w:drawing>
      </w:r>
    </w:p>
    <w:p w:rsidR="001B0A3C" w:rsidRPr="001B0A3C" w:rsidRDefault="001B0A3C" w:rsidP="001B0A3C">
      <w:pPr>
        <w:spacing w:after="0" w:line="480" w:lineRule="auto"/>
        <w:jc w:val="both"/>
        <w:rPr>
          <w:rFonts w:eastAsia="Times New Roman" w:cs="Times New Roman"/>
          <w:i/>
          <w:color w:val="000000"/>
        </w:rPr>
      </w:pPr>
      <w:r w:rsidRPr="001B0A3C">
        <w:rPr>
          <w:rFonts w:eastAsia="Times New Roman" w:cs="Times New Roman"/>
          <w:i/>
          <w:noProof/>
          <w:color w:val="000000"/>
          <w:lang w:val="id-ID" w:eastAsia="id-ID"/>
        </w:rPr>
        <w:lastRenderedPageBreak/>
        <w:drawing>
          <wp:inline distT="0" distB="0" distL="0" distR="0" wp14:anchorId="5D3F616C" wp14:editId="63894818">
            <wp:extent cx="2446020" cy="82296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46020" cy="822960"/>
                    </a:xfrm>
                    <a:prstGeom prst="rect">
                      <a:avLst/>
                    </a:prstGeom>
                    <a:noFill/>
                    <a:ln>
                      <a:noFill/>
                    </a:ln>
                  </pic:spPr>
                </pic:pic>
              </a:graphicData>
            </a:graphic>
          </wp:inline>
        </w:drawing>
      </w:r>
    </w:p>
    <w:p w:rsidR="001B0A3C" w:rsidRPr="001B0A3C" w:rsidRDefault="001B0A3C" w:rsidP="001B0A3C">
      <w:pPr>
        <w:spacing w:after="0" w:line="480" w:lineRule="auto"/>
        <w:ind w:firstLine="270"/>
        <w:jc w:val="both"/>
        <w:rPr>
          <w:rFonts w:eastAsia="Times New Roman" w:cs="Times New Roman"/>
          <w:i/>
          <w:color w:val="000000"/>
        </w:rPr>
      </w:pPr>
      <w:r w:rsidRPr="001B0A3C">
        <w:rPr>
          <w:rFonts w:eastAsia="Times New Roman" w:cs="Times New Roman"/>
          <w:i/>
          <w:noProof/>
          <w:color w:val="000000"/>
          <w:lang w:val="id-ID" w:eastAsia="id-ID"/>
        </w:rPr>
        <w:drawing>
          <wp:inline distT="0" distB="0" distL="0" distR="0" wp14:anchorId="249FB516" wp14:editId="1DF2C3D8">
            <wp:extent cx="1943100" cy="86106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43100" cy="861060"/>
                    </a:xfrm>
                    <a:prstGeom prst="rect">
                      <a:avLst/>
                    </a:prstGeom>
                    <a:noFill/>
                    <a:ln>
                      <a:noFill/>
                    </a:ln>
                  </pic:spPr>
                </pic:pic>
              </a:graphicData>
            </a:graphic>
          </wp:inline>
        </w:drawing>
      </w:r>
    </w:p>
    <w:p w:rsidR="001B0A3C" w:rsidRPr="001B0A3C" w:rsidRDefault="001B0A3C" w:rsidP="001B0A3C">
      <w:pPr>
        <w:spacing w:after="0" w:line="240" w:lineRule="auto"/>
        <w:ind w:hanging="90"/>
        <w:jc w:val="center"/>
        <w:rPr>
          <w:rFonts w:eastAsia="Times New Roman" w:cs="Times New Roman"/>
          <w:i/>
          <w:color w:val="000000"/>
        </w:rPr>
      </w:pPr>
      <w:r w:rsidRPr="001B0A3C">
        <w:rPr>
          <w:rFonts w:eastAsia="Times New Roman" w:cs="Times New Roman"/>
          <w:color w:val="000000"/>
        </w:rPr>
        <w:t xml:space="preserve">Gambar 5 </w:t>
      </w:r>
      <w:r w:rsidRPr="001B0A3C">
        <w:rPr>
          <w:rFonts w:eastAsia="Times New Roman" w:cs="Times New Roman"/>
          <w:i/>
          <w:color w:val="000000"/>
        </w:rPr>
        <w:t>Minimum Viable Product Planning</w:t>
      </w:r>
    </w:p>
    <w:p w:rsidR="001B0A3C" w:rsidRPr="001B0A3C" w:rsidRDefault="001B0A3C" w:rsidP="001B0A3C">
      <w:pPr>
        <w:spacing w:after="0" w:line="240" w:lineRule="auto"/>
        <w:ind w:hanging="90"/>
        <w:jc w:val="center"/>
        <w:rPr>
          <w:rFonts w:eastAsia="Times New Roman" w:cs="Times New Roman"/>
          <w:i/>
          <w:color w:val="000000"/>
        </w:rPr>
      </w:pPr>
    </w:p>
    <w:p w:rsidR="001B0A3C" w:rsidRPr="001B0A3C" w:rsidRDefault="001B0A3C" w:rsidP="001B0A3C">
      <w:pPr>
        <w:spacing w:after="0" w:line="240" w:lineRule="auto"/>
        <w:ind w:firstLine="360"/>
        <w:jc w:val="both"/>
        <w:rPr>
          <w:rFonts w:eastAsia="Times New Roman" w:cs="Times New Roman"/>
          <w:color w:val="000000"/>
        </w:rPr>
      </w:pPr>
      <w:r w:rsidRPr="001B0A3C">
        <w:rPr>
          <w:rFonts w:eastAsia="Times New Roman" w:cs="Times New Roman"/>
          <w:color w:val="000000"/>
        </w:rPr>
        <w:t xml:space="preserve">Aktivitas pengguna yang bisa dilakukan di version 1.0 adalah melakukan order dan tracking order. Selain itu, user bisa mengatur alamat di </w:t>
      </w:r>
      <w:r w:rsidRPr="001B0A3C">
        <w:rPr>
          <w:rFonts w:eastAsia="Times New Roman" w:cs="Times New Roman"/>
          <w:i/>
          <w:color w:val="000000"/>
        </w:rPr>
        <w:t xml:space="preserve">preferences </w:t>
      </w:r>
      <w:r w:rsidRPr="001B0A3C">
        <w:rPr>
          <w:rFonts w:eastAsia="Times New Roman" w:cs="Times New Roman"/>
          <w:color w:val="000000"/>
        </w:rPr>
        <w:t>untuk mempercepat pemilihan alamat selama proses order berlangsung.</w:t>
      </w:r>
    </w:p>
    <w:p w:rsidR="001B0A3C" w:rsidRPr="001B0A3C" w:rsidRDefault="001B0A3C" w:rsidP="001B0A3C">
      <w:pPr>
        <w:spacing w:after="0" w:line="240" w:lineRule="auto"/>
        <w:ind w:firstLine="360"/>
        <w:jc w:val="both"/>
        <w:rPr>
          <w:rFonts w:eastAsia="Times New Roman" w:cs="Times New Roman"/>
          <w:color w:val="000000"/>
        </w:rPr>
      </w:pPr>
    </w:p>
    <w:p w:rsidR="001B0A3C" w:rsidRPr="001B0A3C" w:rsidRDefault="001B0A3C" w:rsidP="001B0A3C">
      <w:pPr>
        <w:numPr>
          <w:ilvl w:val="1"/>
          <w:numId w:val="1"/>
        </w:numPr>
        <w:spacing w:after="160" w:line="240" w:lineRule="auto"/>
        <w:jc w:val="both"/>
        <w:rPr>
          <w:rFonts w:eastAsia="Times New Roman" w:cs="Times New Roman"/>
          <w:b/>
          <w:i/>
          <w:color w:val="000000"/>
        </w:rPr>
      </w:pPr>
      <w:r w:rsidRPr="001B0A3C">
        <w:rPr>
          <w:rFonts w:eastAsia="Times New Roman" w:cs="Times New Roman"/>
          <w:b/>
          <w:i/>
          <w:color w:val="000000"/>
        </w:rPr>
        <w:t>Ideation (Moodboard, Information Archirecture, Wireframe)</w:t>
      </w:r>
    </w:p>
    <w:p w:rsidR="001B0A3C" w:rsidRPr="001B0A3C" w:rsidRDefault="001B0A3C" w:rsidP="001B0A3C">
      <w:pPr>
        <w:spacing w:after="0" w:line="240" w:lineRule="auto"/>
        <w:ind w:firstLine="360"/>
        <w:jc w:val="both"/>
        <w:rPr>
          <w:rFonts w:eastAsia="Times New Roman" w:cs="Times New Roman"/>
          <w:color w:val="000000"/>
        </w:rPr>
      </w:pPr>
      <w:r w:rsidRPr="001B0A3C">
        <w:rPr>
          <w:rFonts w:eastAsia="Times New Roman" w:cs="Times New Roman"/>
          <w:color w:val="000000"/>
        </w:rPr>
        <w:t xml:space="preserve">Dalam proses ini </w:t>
      </w:r>
      <w:proofErr w:type="gramStart"/>
      <w:r w:rsidRPr="001B0A3C">
        <w:rPr>
          <w:rFonts w:eastAsia="Times New Roman" w:cs="Times New Roman"/>
          <w:color w:val="000000"/>
        </w:rPr>
        <w:t>tim</w:t>
      </w:r>
      <w:proofErr w:type="gramEnd"/>
      <w:r w:rsidRPr="001B0A3C">
        <w:rPr>
          <w:rFonts w:eastAsia="Times New Roman" w:cs="Times New Roman"/>
          <w:color w:val="000000"/>
        </w:rPr>
        <w:t xml:space="preserve"> desain interface mengumpulkan refferensi visual untuk membantu pengembangan ide untuk menunjang proses pembuatan layout. </w:t>
      </w:r>
      <w:r w:rsidRPr="001B0A3C">
        <w:rPr>
          <w:rFonts w:eastAsia="Times New Roman" w:cs="Times New Roman"/>
          <w:i/>
          <w:color w:val="000000"/>
        </w:rPr>
        <w:t xml:space="preserve">Moodboard </w:t>
      </w:r>
      <w:r w:rsidRPr="001B0A3C">
        <w:rPr>
          <w:rFonts w:eastAsia="Times New Roman" w:cs="Times New Roman"/>
          <w:color w:val="000000"/>
        </w:rPr>
        <w:t xml:space="preserve">memiliki banyak katagori yang bisa dijadikan refferensi. Contoh </w:t>
      </w:r>
      <w:r w:rsidRPr="001B0A3C">
        <w:rPr>
          <w:rFonts w:eastAsia="Times New Roman" w:cs="Times New Roman"/>
          <w:i/>
          <w:color w:val="000000"/>
        </w:rPr>
        <w:t xml:space="preserve">Typography, Colours sheme, Layout visual Mockup, </w:t>
      </w:r>
      <w:r w:rsidRPr="001B0A3C">
        <w:rPr>
          <w:rFonts w:eastAsia="Times New Roman" w:cs="Times New Roman"/>
          <w:color w:val="000000"/>
        </w:rPr>
        <w:t xml:space="preserve">ilustrasi gambar, dan lain-lain. Kemudia untuk tahap pembuatan </w:t>
      </w:r>
      <w:r w:rsidRPr="001B0A3C">
        <w:rPr>
          <w:rFonts w:eastAsia="Times New Roman" w:cs="Times New Roman"/>
          <w:i/>
          <w:color w:val="000000"/>
        </w:rPr>
        <w:t xml:space="preserve">Information Architecture </w:t>
      </w:r>
      <w:r w:rsidRPr="001B0A3C">
        <w:rPr>
          <w:rFonts w:eastAsia="Times New Roman" w:cs="Times New Roman"/>
          <w:color w:val="000000"/>
        </w:rPr>
        <w:t>ini sejenis dengan membuat rancangan halaman (</w:t>
      </w:r>
      <w:r w:rsidRPr="001B0A3C">
        <w:rPr>
          <w:rFonts w:eastAsia="Times New Roman" w:cs="Times New Roman"/>
          <w:i/>
          <w:color w:val="000000"/>
        </w:rPr>
        <w:t>sitemap</w:t>
      </w:r>
      <w:r w:rsidRPr="001B0A3C">
        <w:rPr>
          <w:rFonts w:eastAsia="Times New Roman" w:cs="Times New Roman"/>
          <w:color w:val="000000"/>
        </w:rPr>
        <w:t>) dari masing-masing rancangan fitur yang dibuat.</w:t>
      </w:r>
    </w:p>
    <w:p w:rsidR="001B0A3C" w:rsidRPr="001B0A3C" w:rsidRDefault="001B0A3C" w:rsidP="001B0A3C">
      <w:pPr>
        <w:spacing w:after="0" w:line="240" w:lineRule="auto"/>
        <w:ind w:firstLine="993"/>
        <w:jc w:val="both"/>
        <w:rPr>
          <w:rFonts w:eastAsia="Times New Roman" w:cs="Times New Roman"/>
          <w:color w:val="000000"/>
        </w:rPr>
      </w:pPr>
    </w:p>
    <w:p w:rsidR="001B0A3C" w:rsidRPr="001B0A3C" w:rsidRDefault="001B0A3C" w:rsidP="001B0A3C">
      <w:pPr>
        <w:spacing w:after="0" w:line="240" w:lineRule="auto"/>
        <w:jc w:val="both"/>
        <w:rPr>
          <w:rFonts w:eastAsia="Times New Roman" w:cs="Times New Roman"/>
          <w:color w:val="000000"/>
        </w:rPr>
      </w:pPr>
      <w:r w:rsidRPr="001B0A3C">
        <w:rPr>
          <w:rFonts w:eastAsia="Times New Roman" w:cs="Times New Roman"/>
          <w:noProof/>
          <w:color w:val="000000"/>
          <w:lang w:val="id-ID" w:eastAsia="id-ID"/>
        </w:rPr>
        <w:drawing>
          <wp:inline distT="0" distB="0" distL="0" distR="0" wp14:anchorId="054FE773" wp14:editId="656EE02C">
            <wp:extent cx="2689860" cy="185166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89860" cy="1851660"/>
                    </a:xfrm>
                    <a:prstGeom prst="rect">
                      <a:avLst/>
                    </a:prstGeom>
                    <a:noFill/>
                    <a:ln>
                      <a:noFill/>
                    </a:ln>
                  </pic:spPr>
                </pic:pic>
              </a:graphicData>
            </a:graphic>
          </wp:inline>
        </w:drawing>
      </w:r>
    </w:p>
    <w:p w:rsidR="001B0A3C" w:rsidRPr="001B0A3C" w:rsidRDefault="001B0A3C" w:rsidP="001B0A3C">
      <w:pPr>
        <w:spacing w:after="0" w:line="240" w:lineRule="auto"/>
        <w:jc w:val="center"/>
        <w:rPr>
          <w:rFonts w:eastAsia="Times New Roman" w:cs="Times New Roman"/>
          <w:i/>
          <w:color w:val="000000"/>
        </w:rPr>
      </w:pPr>
      <w:r w:rsidRPr="001B0A3C">
        <w:rPr>
          <w:rFonts w:eastAsia="Times New Roman" w:cs="Times New Roman"/>
          <w:color w:val="000000"/>
        </w:rPr>
        <w:t xml:space="preserve">Gambar </w:t>
      </w:r>
      <w:proofErr w:type="gramStart"/>
      <w:r w:rsidRPr="001B0A3C">
        <w:rPr>
          <w:rFonts w:eastAsia="Times New Roman" w:cs="Times New Roman"/>
          <w:color w:val="000000"/>
        </w:rPr>
        <w:t xml:space="preserve">6  </w:t>
      </w:r>
      <w:r w:rsidRPr="001B0A3C">
        <w:rPr>
          <w:rFonts w:eastAsia="Times New Roman" w:cs="Times New Roman"/>
          <w:i/>
          <w:color w:val="000000"/>
        </w:rPr>
        <w:t>Sitemap</w:t>
      </w:r>
      <w:proofErr w:type="gramEnd"/>
      <w:r w:rsidRPr="001B0A3C">
        <w:rPr>
          <w:rFonts w:eastAsia="Times New Roman" w:cs="Times New Roman"/>
          <w:i/>
          <w:color w:val="000000"/>
        </w:rPr>
        <w:t xml:space="preserve"> </w:t>
      </w:r>
      <w:r w:rsidRPr="001B0A3C">
        <w:rPr>
          <w:rFonts w:eastAsia="Times New Roman" w:cs="Times New Roman"/>
          <w:color w:val="000000"/>
        </w:rPr>
        <w:t xml:space="preserve">beberapa fitur di aplikasi </w:t>
      </w:r>
      <w:r w:rsidRPr="001B0A3C">
        <w:rPr>
          <w:rFonts w:eastAsia="Times New Roman" w:cs="Times New Roman"/>
          <w:i/>
          <w:color w:val="000000"/>
        </w:rPr>
        <w:t>City Courier</w:t>
      </w:r>
    </w:p>
    <w:p w:rsidR="001B0A3C" w:rsidRPr="001B0A3C" w:rsidRDefault="001B0A3C" w:rsidP="001B0A3C">
      <w:pPr>
        <w:spacing w:after="0" w:line="240" w:lineRule="auto"/>
        <w:ind w:firstLine="630"/>
        <w:jc w:val="both"/>
        <w:rPr>
          <w:rFonts w:eastAsia="Times New Roman" w:cs="Times New Roman"/>
          <w:color w:val="000000"/>
        </w:rPr>
      </w:pPr>
      <w:r w:rsidRPr="001B0A3C">
        <w:rPr>
          <w:rFonts w:eastAsia="Times New Roman" w:cs="Times New Roman"/>
          <w:color w:val="000000"/>
        </w:rPr>
        <w:lastRenderedPageBreak/>
        <w:t>Proses selanjutnya membuat sketsa kasar (</w:t>
      </w:r>
      <w:r w:rsidRPr="001B0A3C">
        <w:rPr>
          <w:rFonts w:eastAsia="Times New Roman" w:cs="Times New Roman"/>
          <w:i/>
          <w:color w:val="000000"/>
        </w:rPr>
        <w:t>low-fidelity wireframe</w:t>
      </w:r>
      <w:r w:rsidRPr="001B0A3C">
        <w:rPr>
          <w:rFonts w:eastAsia="Times New Roman" w:cs="Times New Roman"/>
          <w:color w:val="000000"/>
        </w:rPr>
        <w:t xml:space="preserve">) untuk menemukan tatanan layout lalu membuat </w:t>
      </w:r>
      <w:r w:rsidRPr="001B0A3C">
        <w:rPr>
          <w:rFonts w:eastAsia="Times New Roman" w:cs="Times New Roman"/>
          <w:i/>
          <w:color w:val="000000"/>
        </w:rPr>
        <w:t xml:space="preserve">higt fidelity wireframe </w:t>
      </w:r>
      <w:r w:rsidRPr="001B0A3C">
        <w:rPr>
          <w:rFonts w:eastAsia="Times New Roman" w:cs="Times New Roman"/>
          <w:color w:val="000000"/>
        </w:rPr>
        <w:t xml:space="preserve">untuk dipresentasikan dengan pihak </w:t>
      </w:r>
      <w:r w:rsidRPr="001B0A3C">
        <w:rPr>
          <w:rFonts w:eastAsia="Times New Roman" w:cs="Times New Roman"/>
          <w:i/>
          <w:color w:val="000000"/>
        </w:rPr>
        <w:t xml:space="preserve">stakeholder. </w:t>
      </w:r>
      <w:r w:rsidRPr="001B0A3C">
        <w:rPr>
          <w:rFonts w:eastAsia="Times New Roman" w:cs="Times New Roman"/>
          <w:color w:val="000000"/>
        </w:rPr>
        <w:t xml:space="preserve">Dalam tahap ini merupakan proses </w:t>
      </w:r>
      <w:r w:rsidRPr="001B0A3C">
        <w:rPr>
          <w:rFonts w:eastAsia="Times New Roman" w:cs="Times New Roman"/>
          <w:i/>
          <w:color w:val="000000"/>
        </w:rPr>
        <w:t xml:space="preserve">brainstroming </w:t>
      </w:r>
      <w:r w:rsidRPr="001B0A3C">
        <w:rPr>
          <w:rFonts w:eastAsia="Times New Roman" w:cs="Times New Roman"/>
          <w:color w:val="000000"/>
        </w:rPr>
        <w:t xml:space="preserve">untuk menerapkan ide-ide ke layout yang dibuat. Proses pembuatannya berdasarkan kebutuhana user dan fitur. Dalam proses </w:t>
      </w:r>
      <w:r w:rsidRPr="001B0A3C">
        <w:rPr>
          <w:rFonts w:eastAsia="Times New Roman" w:cs="Times New Roman"/>
          <w:i/>
          <w:color w:val="000000"/>
        </w:rPr>
        <w:t xml:space="preserve">brainstroming </w:t>
      </w:r>
      <w:r w:rsidRPr="001B0A3C">
        <w:rPr>
          <w:rFonts w:eastAsia="Times New Roman" w:cs="Times New Roman"/>
          <w:color w:val="000000"/>
        </w:rPr>
        <w:t xml:space="preserve">juga melibatkan </w:t>
      </w:r>
      <w:r w:rsidRPr="001B0A3C">
        <w:rPr>
          <w:rFonts w:eastAsia="Times New Roman" w:cs="Times New Roman"/>
          <w:i/>
          <w:color w:val="000000"/>
        </w:rPr>
        <w:t xml:space="preserve">moodboard </w:t>
      </w:r>
      <w:r w:rsidRPr="001B0A3C">
        <w:rPr>
          <w:rFonts w:eastAsia="Times New Roman" w:cs="Times New Roman"/>
          <w:color w:val="000000"/>
        </w:rPr>
        <w:t>sebagai refferensi visual.</w:t>
      </w:r>
    </w:p>
    <w:p w:rsidR="001B0A3C" w:rsidRPr="001B0A3C" w:rsidRDefault="001B0A3C" w:rsidP="001B0A3C">
      <w:pPr>
        <w:spacing w:after="0" w:line="240" w:lineRule="auto"/>
        <w:ind w:firstLine="630"/>
        <w:jc w:val="both"/>
        <w:rPr>
          <w:rFonts w:eastAsia="Times New Roman" w:cs="Times New Roman"/>
          <w:color w:val="000000"/>
        </w:rPr>
      </w:pPr>
    </w:p>
    <w:p w:rsidR="001B0A3C" w:rsidRPr="001B0A3C" w:rsidRDefault="001B0A3C" w:rsidP="001B0A3C">
      <w:pPr>
        <w:spacing w:after="0" w:line="240" w:lineRule="auto"/>
        <w:jc w:val="both"/>
        <w:rPr>
          <w:rFonts w:eastAsia="Times New Roman" w:cs="Times New Roman"/>
          <w:color w:val="000000"/>
        </w:rPr>
      </w:pPr>
      <w:r w:rsidRPr="001B0A3C">
        <w:rPr>
          <w:rFonts w:eastAsia="Times New Roman" w:cs="Times New Roman"/>
          <w:noProof/>
          <w:color w:val="000000"/>
          <w:lang w:val="id-ID" w:eastAsia="id-ID"/>
        </w:rPr>
        <w:drawing>
          <wp:inline distT="0" distB="0" distL="0" distR="0" wp14:anchorId="699AD711" wp14:editId="74399445">
            <wp:extent cx="2773680" cy="1638300"/>
            <wp:effectExtent l="0" t="0" r="762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73680" cy="1638300"/>
                    </a:xfrm>
                    <a:prstGeom prst="rect">
                      <a:avLst/>
                    </a:prstGeom>
                    <a:noFill/>
                    <a:ln>
                      <a:noFill/>
                    </a:ln>
                  </pic:spPr>
                </pic:pic>
              </a:graphicData>
            </a:graphic>
          </wp:inline>
        </w:drawing>
      </w:r>
    </w:p>
    <w:p w:rsidR="001B0A3C" w:rsidRPr="001B0A3C" w:rsidRDefault="001B0A3C" w:rsidP="001B0A3C">
      <w:pPr>
        <w:spacing w:after="0" w:line="240" w:lineRule="auto"/>
        <w:ind w:firstLine="993"/>
        <w:jc w:val="both"/>
        <w:rPr>
          <w:rFonts w:eastAsia="Times New Roman" w:cs="Times New Roman"/>
          <w:color w:val="000000"/>
        </w:rPr>
      </w:pPr>
      <w:r w:rsidRPr="001B0A3C">
        <w:rPr>
          <w:rFonts w:eastAsia="Times New Roman" w:cs="Times New Roman"/>
          <w:color w:val="000000"/>
        </w:rPr>
        <w:t xml:space="preserve">                    </w:t>
      </w:r>
    </w:p>
    <w:p w:rsidR="001B0A3C" w:rsidRPr="001B0A3C" w:rsidRDefault="001B0A3C" w:rsidP="001B0A3C">
      <w:pPr>
        <w:spacing w:after="0" w:line="240" w:lineRule="auto"/>
        <w:jc w:val="center"/>
        <w:rPr>
          <w:rFonts w:eastAsia="Times New Roman" w:cs="Times New Roman"/>
          <w:i/>
          <w:color w:val="000000"/>
        </w:rPr>
      </w:pPr>
      <w:r w:rsidRPr="001B0A3C">
        <w:rPr>
          <w:rFonts w:eastAsia="Times New Roman" w:cs="Times New Roman"/>
          <w:color w:val="000000"/>
        </w:rPr>
        <w:t xml:space="preserve">Gambar </w:t>
      </w:r>
      <w:proofErr w:type="gramStart"/>
      <w:r w:rsidRPr="001B0A3C">
        <w:rPr>
          <w:rFonts w:eastAsia="Times New Roman" w:cs="Times New Roman"/>
          <w:color w:val="000000"/>
        </w:rPr>
        <w:t>7  Contoh</w:t>
      </w:r>
      <w:proofErr w:type="gramEnd"/>
      <w:r w:rsidRPr="001B0A3C">
        <w:rPr>
          <w:rFonts w:eastAsia="Times New Roman" w:cs="Times New Roman"/>
          <w:color w:val="000000"/>
        </w:rPr>
        <w:t xml:space="preserve"> sketsa </w:t>
      </w:r>
      <w:r w:rsidRPr="001B0A3C">
        <w:rPr>
          <w:rFonts w:eastAsia="Times New Roman" w:cs="Times New Roman"/>
          <w:i/>
          <w:color w:val="000000"/>
        </w:rPr>
        <w:t>low fidelity wireframe</w:t>
      </w:r>
    </w:p>
    <w:p w:rsidR="001B0A3C" w:rsidRPr="001B0A3C" w:rsidRDefault="001B0A3C" w:rsidP="001B0A3C">
      <w:pPr>
        <w:spacing w:after="0" w:line="240" w:lineRule="auto"/>
        <w:jc w:val="center"/>
        <w:rPr>
          <w:rFonts w:eastAsia="Times New Roman" w:cs="Times New Roman"/>
          <w:color w:val="000000"/>
        </w:rPr>
      </w:pPr>
    </w:p>
    <w:p w:rsidR="001B0A3C" w:rsidRPr="001B0A3C" w:rsidRDefault="001B0A3C" w:rsidP="001B0A3C">
      <w:pPr>
        <w:spacing w:after="0" w:line="240" w:lineRule="auto"/>
        <w:jc w:val="both"/>
        <w:rPr>
          <w:rFonts w:eastAsia="Times New Roman" w:cs="Times New Roman"/>
          <w:color w:val="000000"/>
        </w:rPr>
      </w:pPr>
      <w:r w:rsidRPr="001B0A3C">
        <w:rPr>
          <w:rFonts w:eastAsia="Times New Roman" w:cs="Times New Roman"/>
          <w:noProof/>
          <w:color w:val="000000"/>
          <w:lang w:val="id-ID" w:eastAsia="id-ID"/>
        </w:rPr>
        <w:drawing>
          <wp:inline distT="0" distB="0" distL="0" distR="0" wp14:anchorId="5FFA06E3" wp14:editId="15E71AFE">
            <wp:extent cx="2506980" cy="1661160"/>
            <wp:effectExtent l="0" t="0" r="762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06980" cy="1661160"/>
                    </a:xfrm>
                    <a:prstGeom prst="rect">
                      <a:avLst/>
                    </a:prstGeom>
                    <a:noFill/>
                    <a:ln>
                      <a:noFill/>
                    </a:ln>
                  </pic:spPr>
                </pic:pic>
              </a:graphicData>
            </a:graphic>
          </wp:inline>
        </w:drawing>
      </w:r>
    </w:p>
    <w:p w:rsidR="001B0A3C" w:rsidRPr="001B0A3C" w:rsidRDefault="001B0A3C" w:rsidP="001B0A3C">
      <w:pPr>
        <w:spacing w:after="0" w:line="240" w:lineRule="auto"/>
        <w:jc w:val="center"/>
        <w:rPr>
          <w:rFonts w:eastAsia="Times New Roman" w:cs="Times New Roman"/>
          <w:color w:val="000000"/>
        </w:rPr>
      </w:pPr>
    </w:p>
    <w:p w:rsidR="001B0A3C" w:rsidRPr="001B0A3C" w:rsidRDefault="001B0A3C" w:rsidP="001B0A3C">
      <w:pPr>
        <w:spacing w:after="0" w:line="240" w:lineRule="auto"/>
        <w:jc w:val="center"/>
        <w:rPr>
          <w:rFonts w:eastAsia="Times New Roman" w:cs="Times New Roman"/>
          <w:color w:val="000000"/>
        </w:rPr>
      </w:pPr>
      <w:r w:rsidRPr="001B0A3C">
        <w:rPr>
          <w:rFonts w:eastAsia="Times New Roman" w:cs="Times New Roman"/>
          <w:color w:val="000000"/>
        </w:rPr>
        <w:t>Gambar 8 Contoh sketsa yang lebih detail</w:t>
      </w:r>
    </w:p>
    <w:p w:rsidR="001B0A3C" w:rsidRPr="001B0A3C" w:rsidRDefault="001B0A3C" w:rsidP="001B0A3C">
      <w:pPr>
        <w:spacing w:after="0" w:line="240" w:lineRule="auto"/>
        <w:jc w:val="center"/>
        <w:rPr>
          <w:rFonts w:eastAsia="Times New Roman" w:cs="Times New Roman"/>
          <w:color w:val="000000"/>
        </w:rPr>
      </w:pPr>
    </w:p>
    <w:p w:rsidR="001B0A3C" w:rsidRPr="001B0A3C" w:rsidRDefault="001B0A3C" w:rsidP="001B0A3C">
      <w:pPr>
        <w:numPr>
          <w:ilvl w:val="1"/>
          <w:numId w:val="1"/>
        </w:numPr>
        <w:spacing w:after="160" w:line="240" w:lineRule="auto"/>
        <w:jc w:val="both"/>
        <w:rPr>
          <w:rFonts w:eastAsia="Times New Roman" w:cs="Times New Roman"/>
          <w:b/>
          <w:color w:val="000000"/>
        </w:rPr>
      </w:pPr>
      <w:r w:rsidRPr="001B0A3C">
        <w:rPr>
          <w:rFonts w:eastAsia="Times New Roman" w:cs="Times New Roman"/>
          <w:color w:val="000000"/>
        </w:rPr>
        <w:t xml:space="preserve"> </w:t>
      </w:r>
      <w:r w:rsidRPr="001B0A3C">
        <w:rPr>
          <w:rFonts w:eastAsia="Times New Roman" w:cs="Times New Roman"/>
          <w:b/>
          <w:i/>
          <w:color w:val="000000"/>
        </w:rPr>
        <w:t>Concept</w:t>
      </w:r>
    </w:p>
    <w:p w:rsidR="001B0A3C" w:rsidRPr="001B0A3C" w:rsidRDefault="001B0A3C" w:rsidP="001B0A3C">
      <w:pPr>
        <w:spacing w:after="0" w:line="240" w:lineRule="auto"/>
        <w:ind w:firstLine="450"/>
        <w:jc w:val="both"/>
        <w:rPr>
          <w:rFonts w:eastAsia="Times New Roman" w:cs="Times New Roman"/>
          <w:i/>
          <w:color w:val="000000"/>
        </w:rPr>
      </w:pPr>
      <w:r w:rsidRPr="001B0A3C">
        <w:rPr>
          <w:rFonts w:eastAsia="Times New Roman" w:cs="Times New Roman"/>
          <w:color w:val="000000"/>
        </w:rPr>
        <w:t xml:space="preserve">Tahapan ini disebut dengan tahapan visualisasi dari proses sketsa yang sudah dikoordinasikan dengan pihak </w:t>
      </w:r>
      <w:r w:rsidRPr="001B0A3C">
        <w:rPr>
          <w:rFonts w:eastAsia="Times New Roman" w:cs="Times New Roman"/>
          <w:i/>
          <w:color w:val="000000"/>
        </w:rPr>
        <w:t xml:space="preserve">stakeholder. </w:t>
      </w:r>
      <w:r w:rsidRPr="001B0A3C">
        <w:rPr>
          <w:rFonts w:eastAsia="Times New Roman" w:cs="Times New Roman"/>
          <w:color w:val="000000"/>
        </w:rPr>
        <w:t xml:space="preserve">Kebutuhan visual dan interaksi aplikasi dirancang oleh </w:t>
      </w:r>
      <w:r w:rsidRPr="001B0A3C">
        <w:rPr>
          <w:rFonts w:eastAsia="Times New Roman" w:cs="Times New Roman"/>
          <w:i/>
          <w:color w:val="000000"/>
        </w:rPr>
        <w:t xml:space="preserve">Interface Designer, Illustrator, </w:t>
      </w:r>
      <w:r w:rsidRPr="001B0A3C">
        <w:rPr>
          <w:rFonts w:eastAsia="Times New Roman" w:cs="Times New Roman"/>
          <w:color w:val="000000"/>
        </w:rPr>
        <w:t xml:space="preserve">dan </w:t>
      </w:r>
      <w:r w:rsidRPr="001B0A3C">
        <w:rPr>
          <w:rFonts w:eastAsia="Times New Roman" w:cs="Times New Roman"/>
          <w:i/>
          <w:color w:val="000000"/>
        </w:rPr>
        <w:t>Interaraction Designer.</w:t>
      </w:r>
    </w:p>
    <w:p w:rsidR="001B0A3C" w:rsidRPr="001B0A3C" w:rsidRDefault="001B0A3C" w:rsidP="001B0A3C">
      <w:pPr>
        <w:spacing w:after="0" w:line="240" w:lineRule="auto"/>
        <w:ind w:firstLine="450"/>
        <w:jc w:val="both"/>
        <w:rPr>
          <w:rFonts w:eastAsia="Times New Roman" w:cs="Times New Roman"/>
          <w:i/>
          <w:color w:val="000000"/>
        </w:rPr>
      </w:pPr>
    </w:p>
    <w:p w:rsidR="001B0A3C" w:rsidRPr="001B0A3C" w:rsidRDefault="001B0A3C" w:rsidP="001B0A3C">
      <w:pPr>
        <w:spacing w:after="0" w:line="240" w:lineRule="auto"/>
        <w:ind w:firstLine="450"/>
        <w:jc w:val="both"/>
        <w:rPr>
          <w:rFonts w:eastAsia="Times New Roman" w:cs="Times New Roman"/>
          <w:i/>
          <w:color w:val="000000"/>
        </w:rPr>
      </w:pPr>
    </w:p>
    <w:p w:rsidR="001B0A3C" w:rsidRPr="001B0A3C" w:rsidRDefault="001B0A3C" w:rsidP="001B0A3C">
      <w:pPr>
        <w:spacing w:after="0" w:line="240" w:lineRule="auto"/>
        <w:jc w:val="center"/>
        <w:rPr>
          <w:rFonts w:eastAsia="Times New Roman" w:cs="Times New Roman"/>
          <w:i/>
          <w:color w:val="000000"/>
        </w:rPr>
      </w:pPr>
      <w:r w:rsidRPr="001B0A3C">
        <w:rPr>
          <w:rFonts w:eastAsia="Times New Roman" w:cs="Times New Roman"/>
          <w:i/>
          <w:noProof/>
          <w:color w:val="000000"/>
          <w:lang w:val="id-ID" w:eastAsia="id-ID"/>
        </w:rPr>
        <w:lastRenderedPageBreak/>
        <w:drawing>
          <wp:inline distT="0" distB="0" distL="0" distR="0" wp14:anchorId="5E0344A9" wp14:editId="3E6DDEB0">
            <wp:extent cx="2514600" cy="17145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14600" cy="1714500"/>
                    </a:xfrm>
                    <a:prstGeom prst="rect">
                      <a:avLst/>
                    </a:prstGeom>
                    <a:noFill/>
                    <a:ln>
                      <a:noFill/>
                    </a:ln>
                  </pic:spPr>
                </pic:pic>
              </a:graphicData>
            </a:graphic>
          </wp:inline>
        </w:drawing>
      </w:r>
    </w:p>
    <w:p w:rsidR="001B0A3C" w:rsidRPr="001B0A3C" w:rsidRDefault="001B0A3C" w:rsidP="001B0A3C">
      <w:pPr>
        <w:spacing w:after="0" w:line="240" w:lineRule="auto"/>
        <w:jc w:val="center"/>
        <w:rPr>
          <w:rFonts w:eastAsia="Times New Roman" w:cs="Times New Roman"/>
          <w:i/>
          <w:color w:val="000000"/>
        </w:rPr>
      </w:pPr>
    </w:p>
    <w:p w:rsidR="001B0A3C" w:rsidRPr="001B0A3C" w:rsidRDefault="001B0A3C" w:rsidP="001B0A3C">
      <w:pPr>
        <w:spacing w:after="0" w:line="240" w:lineRule="auto"/>
        <w:jc w:val="center"/>
        <w:rPr>
          <w:rFonts w:eastAsia="Times New Roman" w:cs="Times New Roman"/>
          <w:i/>
          <w:color w:val="000000"/>
        </w:rPr>
      </w:pPr>
      <w:r w:rsidRPr="001B0A3C">
        <w:rPr>
          <w:rFonts w:eastAsia="Times New Roman" w:cs="Times New Roman"/>
          <w:i/>
          <w:noProof/>
          <w:color w:val="000000"/>
          <w:lang w:val="id-ID" w:eastAsia="id-ID"/>
        </w:rPr>
        <w:drawing>
          <wp:inline distT="0" distB="0" distL="0" distR="0" wp14:anchorId="1804D0DE" wp14:editId="0BCDA0B4">
            <wp:extent cx="2514600" cy="179832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14600" cy="1798320"/>
                    </a:xfrm>
                    <a:prstGeom prst="rect">
                      <a:avLst/>
                    </a:prstGeom>
                    <a:noFill/>
                    <a:ln>
                      <a:noFill/>
                    </a:ln>
                  </pic:spPr>
                </pic:pic>
              </a:graphicData>
            </a:graphic>
          </wp:inline>
        </w:drawing>
      </w:r>
    </w:p>
    <w:p w:rsidR="001B0A3C" w:rsidRPr="001B0A3C" w:rsidRDefault="001B0A3C" w:rsidP="001B0A3C">
      <w:pPr>
        <w:spacing w:after="0" w:line="240" w:lineRule="auto"/>
        <w:ind w:firstLine="450"/>
        <w:jc w:val="both"/>
        <w:rPr>
          <w:rFonts w:eastAsia="Times New Roman" w:cs="Times New Roman"/>
          <w:i/>
          <w:color w:val="000000"/>
        </w:rPr>
      </w:pPr>
    </w:p>
    <w:p w:rsidR="001B0A3C" w:rsidRPr="001B0A3C" w:rsidRDefault="001B0A3C" w:rsidP="001B0A3C">
      <w:pPr>
        <w:spacing w:after="0" w:line="240" w:lineRule="auto"/>
        <w:jc w:val="center"/>
        <w:rPr>
          <w:rFonts w:eastAsia="Times New Roman" w:cs="Times New Roman"/>
          <w:i/>
          <w:color w:val="000000"/>
        </w:rPr>
      </w:pPr>
      <w:r w:rsidRPr="001B0A3C">
        <w:rPr>
          <w:rFonts w:eastAsia="Times New Roman" w:cs="Times New Roman"/>
          <w:color w:val="000000"/>
        </w:rPr>
        <w:t xml:space="preserve">Gambar 9 Tampilan beberapa </w:t>
      </w:r>
      <w:r w:rsidRPr="001B0A3C">
        <w:rPr>
          <w:rFonts w:eastAsia="Times New Roman" w:cs="Times New Roman"/>
          <w:i/>
          <w:color w:val="000000"/>
        </w:rPr>
        <w:t xml:space="preserve">Visual Mockup </w:t>
      </w:r>
      <w:r w:rsidRPr="001B0A3C">
        <w:rPr>
          <w:rFonts w:eastAsia="Times New Roman" w:cs="Times New Roman"/>
          <w:color w:val="000000"/>
        </w:rPr>
        <w:t xml:space="preserve">dari </w:t>
      </w:r>
      <w:r w:rsidRPr="001B0A3C">
        <w:rPr>
          <w:rFonts w:eastAsia="Times New Roman" w:cs="Times New Roman"/>
          <w:i/>
          <w:color w:val="000000"/>
        </w:rPr>
        <w:t>City Courier</w:t>
      </w:r>
    </w:p>
    <w:p w:rsidR="001B0A3C" w:rsidRPr="001B0A3C" w:rsidRDefault="001B0A3C" w:rsidP="001B0A3C">
      <w:pPr>
        <w:spacing w:after="0" w:line="240" w:lineRule="auto"/>
        <w:jc w:val="center"/>
        <w:rPr>
          <w:rFonts w:eastAsia="Times New Roman" w:cs="Times New Roman"/>
          <w:color w:val="000000"/>
        </w:rPr>
      </w:pPr>
    </w:p>
    <w:p w:rsidR="001B0A3C" w:rsidRPr="001B0A3C" w:rsidRDefault="001B0A3C" w:rsidP="001B0A3C">
      <w:pPr>
        <w:numPr>
          <w:ilvl w:val="1"/>
          <w:numId w:val="1"/>
        </w:numPr>
        <w:spacing w:after="0" w:line="240" w:lineRule="auto"/>
        <w:rPr>
          <w:rFonts w:eastAsia="Times New Roman" w:cs="Times New Roman"/>
          <w:b/>
          <w:i/>
          <w:color w:val="000000"/>
        </w:rPr>
      </w:pPr>
      <w:r w:rsidRPr="001B0A3C">
        <w:rPr>
          <w:rFonts w:eastAsia="Times New Roman" w:cs="Times New Roman"/>
          <w:b/>
          <w:color w:val="000000"/>
        </w:rPr>
        <w:t xml:space="preserve">User Testing dan Analisis Komparasi dengan </w:t>
      </w:r>
      <w:r w:rsidRPr="001B0A3C">
        <w:rPr>
          <w:rFonts w:eastAsia="Times New Roman" w:cs="Times New Roman"/>
          <w:b/>
          <w:i/>
          <w:color w:val="000000"/>
        </w:rPr>
        <w:t>GO-SEND</w:t>
      </w:r>
    </w:p>
    <w:p w:rsidR="001B0A3C" w:rsidRPr="001B0A3C" w:rsidRDefault="001B0A3C" w:rsidP="001B0A3C">
      <w:pPr>
        <w:spacing w:after="0" w:line="240" w:lineRule="auto"/>
        <w:rPr>
          <w:rFonts w:eastAsia="Times New Roman" w:cs="Times New Roman"/>
          <w:b/>
          <w:i/>
          <w:color w:val="000000"/>
        </w:rPr>
      </w:pPr>
    </w:p>
    <w:p w:rsidR="001B0A3C" w:rsidRPr="001B0A3C" w:rsidRDefault="001B0A3C" w:rsidP="001B0A3C">
      <w:pPr>
        <w:numPr>
          <w:ilvl w:val="2"/>
          <w:numId w:val="1"/>
        </w:numPr>
        <w:spacing w:after="0" w:line="240" w:lineRule="auto"/>
        <w:rPr>
          <w:rFonts w:eastAsia="Times New Roman" w:cs="Times New Roman"/>
          <w:b/>
          <w:i/>
          <w:color w:val="000000"/>
        </w:rPr>
      </w:pPr>
      <w:r w:rsidRPr="001B0A3C">
        <w:rPr>
          <w:rFonts w:eastAsia="Times New Roman" w:cs="Times New Roman"/>
          <w:b/>
          <w:color w:val="000000"/>
        </w:rPr>
        <w:t xml:space="preserve">Persiapan </w:t>
      </w:r>
      <w:r w:rsidRPr="001B0A3C">
        <w:rPr>
          <w:rFonts w:eastAsia="Times New Roman" w:cs="Times New Roman"/>
          <w:b/>
          <w:i/>
          <w:color w:val="000000"/>
        </w:rPr>
        <w:t>Usability Test</w:t>
      </w:r>
    </w:p>
    <w:p w:rsidR="001B0A3C" w:rsidRPr="001B0A3C" w:rsidRDefault="001B0A3C" w:rsidP="001B0A3C">
      <w:pPr>
        <w:spacing w:after="0" w:line="240" w:lineRule="auto"/>
        <w:ind w:left="720"/>
        <w:rPr>
          <w:rFonts w:eastAsia="Times New Roman" w:cs="Times New Roman"/>
          <w:b/>
          <w:i/>
          <w:color w:val="000000"/>
        </w:rPr>
      </w:pPr>
    </w:p>
    <w:p w:rsidR="001B0A3C" w:rsidRPr="001B0A3C" w:rsidRDefault="001B0A3C" w:rsidP="001B0A3C">
      <w:pPr>
        <w:spacing w:after="0" w:line="240" w:lineRule="auto"/>
        <w:ind w:firstLine="540"/>
        <w:jc w:val="both"/>
        <w:rPr>
          <w:rFonts w:eastAsia="Times New Roman" w:cs="Times New Roman"/>
          <w:color w:val="000000"/>
        </w:rPr>
      </w:pPr>
      <w:r w:rsidRPr="001B0A3C">
        <w:rPr>
          <w:rFonts w:eastAsia="Times New Roman" w:cs="Times New Roman"/>
          <w:color w:val="000000"/>
        </w:rPr>
        <w:t xml:space="preserve">Pada tahap ini pemilihan dan pencarian partisipan, dirancang dan dicari siapa saja yang cocok untuk dijadikan partisipan </w:t>
      </w:r>
      <w:r w:rsidRPr="001B0A3C">
        <w:rPr>
          <w:rFonts w:eastAsia="Times New Roman" w:cs="Times New Roman"/>
          <w:i/>
          <w:color w:val="000000"/>
        </w:rPr>
        <w:t xml:space="preserve">Usability testing. </w:t>
      </w:r>
      <w:r w:rsidRPr="001B0A3C">
        <w:rPr>
          <w:rFonts w:eastAsia="Times New Roman" w:cs="Times New Roman"/>
          <w:color w:val="000000"/>
        </w:rPr>
        <w:t xml:space="preserve">Perancangan dan perencanaan ini berguna untuk mendapatkan pengguna yang bisa memberikan informasi secara lengkap, murni dan representatif. Seperti yang terlihat pada tabel 1 </w:t>
      </w:r>
      <w:proofErr w:type="gramStart"/>
      <w:r w:rsidRPr="001B0A3C">
        <w:rPr>
          <w:rFonts w:eastAsia="Times New Roman" w:cs="Times New Roman"/>
          <w:color w:val="000000"/>
        </w:rPr>
        <w:t>berikut :</w:t>
      </w:r>
      <w:proofErr w:type="gramEnd"/>
    </w:p>
    <w:p w:rsidR="001B0A3C" w:rsidRPr="001B0A3C" w:rsidRDefault="001B0A3C" w:rsidP="001B0A3C">
      <w:pPr>
        <w:spacing w:after="0" w:line="240" w:lineRule="auto"/>
        <w:ind w:firstLine="540"/>
        <w:jc w:val="both"/>
        <w:rPr>
          <w:rFonts w:eastAsia="Times New Roman" w:cs="Times New Roman"/>
          <w:color w:val="000000"/>
        </w:rPr>
      </w:pPr>
    </w:p>
    <w:p w:rsidR="001B0A3C" w:rsidRPr="001B0A3C" w:rsidRDefault="001B0A3C" w:rsidP="001B0A3C">
      <w:pPr>
        <w:spacing w:after="0" w:line="240" w:lineRule="auto"/>
        <w:ind w:firstLine="993"/>
        <w:jc w:val="center"/>
        <w:rPr>
          <w:rFonts w:eastAsia="Times New Roman" w:cs="Times New Roman"/>
          <w:color w:val="000000"/>
        </w:rPr>
      </w:pPr>
      <w:r w:rsidRPr="001B0A3C">
        <w:rPr>
          <w:rFonts w:eastAsia="Times New Roman" w:cs="Times New Roman"/>
          <w:color w:val="000000"/>
        </w:rPr>
        <w:t>Tabel 1 Data Partisipan</w:t>
      </w:r>
    </w:p>
    <w:p w:rsidR="001B0A3C" w:rsidRPr="001B0A3C" w:rsidRDefault="001B0A3C" w:rsidP="001B0A3C">
      <w:pPr>
        <w:spacing w:after="0" w:line="240" w:lineRule="auto"/>
        <w:rPr>
          <w:rFonts w:eastAsia="Times New Roman" w:cs="Times New Roman"/>
          <w:color w:val="000000"/>
        </w:rPr>
      </w:pPr>
      <w:r w:rsidRPr="001B0A3C">
        <w:rPr>
          <w:rFonts w:eastAsia="Times New Roman" w:cs="Times New Roman"/>
          <w:noProof/>
          <w:color w:val="000000"/>
          <w:lang w:val="id-ID" w:eastAsia="id-ID"/>
        </w:rPr>
        <w:drawing>
          <wp:inline distT="0" distB="0" distL="0" distR="0" wp14:anchorId="6A9ADAE0" wp14:editId="51CBBA23">
            <wp:extent cx="2567940" cy="1592580"/>
            <wp:effectExtent l="0" t="0" r="3810" b="762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67940" cy="1592580"/>
                    </a:xfrm>
                    <a:prstGeom prst="rect">
                      <a:avLst/>
                    </a:prstGeom>
                    <a:noFill/>
                    <a:ln>
                      <a:noFill/>
                    </a:ln>
                  </pic:spPr>
                </pic:pic>
              </a:graphicData>
            </a:graphic>
          </wp:inline>
        </w:drawing>
      </w:r>
    </w:p>
    <w:p w:rsidR="001B0A3C" w:rsidRPr="001B0A3C" w:rsidRDefault="001B0A3C" w:rsidP="001B0A3C">
      <w:pPr>
        <w:spacing w:after="0" w:line="240" w:lineRule="auto"/>
        <w:ind w:firstLine="993"/>
        <w:jc w:val="both"/>
        <w:rPr>
          <w:rFonts w:eastAsia="Times New Roman" w:cs="Times New Roman"/>
          <w:color w:val="000000"/>
        </w:rPr>
      </w:pPr>
    </w:p>
    <w:p w:rsidR="001B0A3C" w:rsidRPr="001B0A3C" w:rsidRDefault="001B0A3C" w:rsidP="001B0A3C">
      <w:pPr>
        <w:spacing w:after="0" w:line="240" w:lineRule="auto"/>
        <w:ind w:firstLine="540"/>
        <w:jc w:val="both"/>
        <w:rPr>
          <w:rFonts w:eastAsia="Times New Roman" w:cs="Times New Roman"/>
          <w:color w:val="000000"/>
        </w:rPr>
      </w:pPr>
      <w:r w:rsidRPr="001B0A3C">
        <w:rPr>
          <w:rFonts w:eastAsia="Times New Roman" w:cs="Times New Roman"/>
          <w:color w:val="000000"/>
        </w:rPr>
        <w:t xml:space="preserve">Persiapan sebelum </w:t>
      </w:r>
      <w:r w:rsidRPr="001B0A3C">
        <w:rPr>
          <w:rFonts w:eastAsia="Times New Roman" w:cs="Times New Roman"/>
          <w:i/>
          <w:color w:val="000000"/>
        </w:rPr>
        <w:t xml:space="preserve">usability testing </w:t>
      </w:r>
      <w:r w:rsidRPr="001B0A3C">
        <w:rPr>
          <w:rFonts w:eastAsia="Times New Roman" w:cs="Times New Roman"/>
          <w:color w:val="000000"/>
        </w:rPr>
        <w:t xml:space="preserve">dimulai dengan membuat </w:t>
      </w:r>
      <w:r w:rsidRPr="001B0A3C">
        <w:rPr>
          <w:rFonts w:eastAsia="Times New Roman" w:cs="Times New Roman"/>
          <w:i/>
          <w:color w:val="000000"/>
        </w:rPr>
        <w:t>task scenario</w:t>
      </w:r>
      <w:r w:rsidRPr="001B0A3C">
        <w:rPr>
          <w:rFonts w:eastAsia="Times New Roman" w:cs="Times New Roman"/>
          <w:color w:val="000000"/>
        </w:rPr>
        <w:t xml:space="preserve"> yang </w:t>
      </w:r>
      <w:proofErr w:type="gramStart"/>
      <w:r w:rsidRPr="001B0A3C">
        <w:rPr>
          <w:rFonts w:eastAsia="Times New Roman" w:cs="Times New Roman"/>
          <w:color w:val="000000"/>
        </w:rPr>
        <w:t>akan</w:t>
      </w:r>
      <w:proofErr w:type="gramEnd"/>
      <w:r w:rsidRPr="001B0A3C">
        <w:rPr>
          <w:rFonts w:eastAsia="Times New Roman" w:cs="Times New Roman"/>
          <w:color w:val="000000"/>
        </w:rPr>
        <w:t xml:space="preserve"> menjadi konsentrasi utama dalam proses ini. </w:t>
      </w:r>
      <w:r w:rsidRPr="001B0A3C">
        <w:rPr>
          <w:rFonts w:eastAsia="Times New Roman" w:cs="Times New Roman"/>
          <w:i/>
          <w:color w:val="000000"/>
        </w:rPr>
        <w:t xml:space="preserve">Task scenario </w:t>
      </w:r>
      <w:r w:rsidRPr="001B0A3C">
        <w:rPr>
          <w:rFonts w:eastAsia="Times New Roman" w:cs="Times New Roman"/>
          <w:color w:val="000000"/>
        </w:rPr>
        <w:t xml:space="preserve">ini dirancang untuk melihat bagaimana partisipan menyelesaikan suatu kasus tertentu, seperti terlihat pada tabel 2. </w:t>
      </w:r>
    </w:p>
    <w:p w:rsidR="001B0A3C" w:rsidRPr="001B0A3C" w:rsidRDefault="001B0A3C" w:rsidP="001B0A3C">
      <w:pPr>
        <w:spacing w:after="0" w:line="240" w:lineRule="auto"/>
        <w:ind w:firstLine="540"/>
        <w:jc w:val="both"/>
        <w:rPr>
          <w:rFonts w:eastAsia="Times New Roman" w:cs="Times New Roman"/>
          <w:color w:val="000000"/>
        </w:rPr>
      </w:pPr>
    </w:p>
    <w:p w:rsidR="001B0A3C" w:rsidRPr="001B0A3C" w:rsidRDefault="001B0A3C" w:rsidP="001B0A3C">
      <w:pPr>
        <w:spacing w:after="0" w:line="240" w:lineRule="auto"/>
        <w:ind w:firstLine="993"/>
        <w:jc w:val="center"/>
        <w:rPr>
          <w:rFonts w:eastAsia="Times New Roman" w:cs="Times New Roman"/>
          <w:color w:val="000000"/>
        </w:rPr>
      </w:pPr>
    </w:p>
    <w:p w:rsidR="001B0A3C" w:rsidRPr="001B0A3C" w:rsidRDefault="001B0A3C" w:rsidP="001B0A3C">
      <w:pPr>
        <w:spacing w:after="0" w:line="240" w:lineRule="auto"/>
        <w:ind w:firstLine="993"/>
        <w:jc w:val="center"/>
        <w:rPr>
          <w:rFonts w:eastAsia="Times New Roman" w:cs="Times New Roman"/>
          <w:color w:val="000000"/>
        </w:rPr>
      </w:pPr>
    </w:p>
    <w:p w:rsidR="001B0A3C" w:rsidRDefault="001B0A3C" w:rsidP="001B0A3C">
      <w:pPr>
        <w:spacing w:after="0" w:line="240" w:lineRule="auto"/>
        <w:ind w:firstLine="993"/>
        <w:jc w:val="center"/>
        <w:rPr>
          <w:rFonts w:eastAsia="Times New Roman" w:cs="Times New Roman"/>
          <w:color w:val="000000"/>
        </w:rPr>
      </w:pPr>
    </w:p>
    <w:p w:rsidR="001B0A3C" w:rsidRPr="001B0A3C" w:rsidRDefault="001B0A3C" w:rsidP="001B0A3C">
      <w:pPr>
        <w:spacing w:after="0" w:line="240" w:lineRule="auto"/>
        <w:ind w:firstLine="993"/>
        <w:jc w:val="center"/>
        <w:rPr>
          <w:rFonts w:eastAsia="Times New Roman" w:cs="Times New Roman"/>
          <w:color w:val="000000"/>
        </w:rPr>
      </w:pPr>
    </w:p>
    <w:p w:rsidR="001B0A3C" w:rsidRPr="001B0A3C" w:rsidRDefault="001B0A3C" w:rsidP="001B0A3C">
      <w:pPr>
        <w:spacing w:after="0" w:line="240" w:lineRule="auto"/>
        <w:ind w:firstLine="993"/>
        <w:jc w:val="center"/>
        <w:rPr>
          <w:rFonts w:eastAsia="Times New Roman" w:cs="Times New Roman"/>
          <w:i/>
          <w:color w:val="000000"/>
        </w:rPr>
      </w:pPr>
      <w:r w:rsidRPr="001B0A3C">
        <w:rPr>
          <w:rFonts w:eastAsia="Times New Roman" w:cs="Times New Roman"/>
          <w:color w:val="000000"/>
        </w:rPr>
        <w:t xml:space="preserve">Tabel 2 </w:t>
      </w:r>
      <w:r w:rsidRPr="001B0A3C">
        <w:rPr>
          <w:rFonts w:eastAsia="Times New Roman" w:cs="Times New Roman"/>
          <w:i/>
          <w:color w:val="000000"/>
        </w:rPr>
        <w:t>Task Scenario</w:t>
      </w:r>
    </w:p>
    <w:p w:rsidR="001B0A3C" w:rsidRPr="001B0A3C" w:rsidRDefault="001B0A3C" w:rsidP="001B0A3C">
      <w:pPr>
        <w:spacing w:after="0" w:line="240" w:lineRule="auto"/>
        <w:jc w:val="both"/>
        <w:rPr>
          <w:rFonts w:eastAsia="Times New Roman" w:cs="Times New Roman"/>
          <w:i/>
          <w:color w:val="000000"/>
        </w:rPr>
      </w:pPr>
      <w:r w:rsidRPr="001B0A3C">
        <w:rPr>
          <w:rFonts w:eastAsia="Times New Roman" w:cs="Times New Roman"/>
          <w:i/>
          <w:noProof/>
          <w:color w:val="000000"/>
          <w:lang w:val="id-ID" w:eastAsia="id-ID"/>
        </w:rPr>
        <w:drawing>
          <wp:inline distT="0" distB="0" distL="0" distR="0" wp14:anchorId="0FB0A6BC" wp14:editId="06F941DB">
            <wp:extent cx="2782916" cy="280416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85830" cy="2807097"/>
                    </a:xfrm>
                    <a:prstGeom prst="rect">
                      <a:avLst/>
                    </a:prstGeom>
                    <a:noFill/>
                    <a:ln>
                      <a:noFill/>
                    </a:ln>
                  </pic:spPr>
                </pic:pic>
              </a:graphicData>
            </a:graphic>
          </wp:inline>
        </w:drawing>
      </w:r>
    </w:p>
    <w:p w:rsidR="001B0A3C" w:rsidRPr="001B0A3C" w:rsidRDefault="001B0A3C" w:rsidP="001B0A3C">
      <w:pPr>
        <w:spacing w:after="0" w:line="240" w:lineRule="auto"/>
        <w:jc w:val="both"/>
        <w:rPr>
          <w:rFonts w:eastAsia="Times New Roman" w:cs="Times New Roman"/>
          <w:i/>
          <w:color w:val="000000"/>
        </w:rPr>
      </w:pPr>
    </w:p>
    <w:p w:rsidR="001B0A3C" w:rsidRPr="001B0A3C" w:rsidRDefault="001B0A3C" w:rsidP="001B0A3C">
      <w:pPr>
        <w:numPr>
          <w:ilvl w:val="2"/>
          <w:numId w:val="1"/>
        </w:numPr>
        <w:spacing w:after="0" w:line="240" w:lineRule="auto"/>
        <w:jc w:val="both"/>
        <w:rPr>
          <w:rFonts w:eastAsia="Times New Roman" w:cs="Times New Roman"/>
          <w:b/>
          <w:color w:val="000000"/>
        </w:rPr>
      </w:pPr>
      <w:r w:rsidRPr="001B0A3C">
        <w:rPr>
          <w:rFonts w:eastAsia="Times New Roman" w:cs="Times New Roman"/>
          <w:b/>
          <w:color w:val="000000"/>
        </w:rPr>
        <w:t>Analisis Data Kualitatif</w:t>
      </w:r>
    </w:p>
    <w:p w:rsidR="001B0A3C" w:rsidRPr="001B0A3C" w:rsidRDefault="001B0A3C" w:rsidP="001B0A3C">
      <w:pPr>
        <w:spacing w:after="0" w:line="240" w:lineRule="auto"/>
        <w:ind w:left="720"/>
        <w:jc w:val="both"/>
        <w:rPr>
          <w:rFonts w:eastAsia="Times New Roman" w:cs="Times New Roman"/>
          <w:b/>
          <w:color w:val="000000"/>
        </w:rPr>
      </w:pPr>
    </w:p>
    <w:p w:rsidR="001B0A3C" w:rsidRPr="001B0A3C" w:rsidRDefault="001B0A3C" w:rsidP="001B0A3C">
      <w:pPr>
        <w:spacing w:after="0" w:line="240" w:lineRule="auto"/>
        <w:ind w:firstLine="450"/>
        <w:jc w:val="both"/>
        <w:rPr>
          <w:rFonts w:eastAsia="Times New Roman" w:cs="Times New Roman"/>
          <w:color w:val="000000"/>
        </w:rPr>
      </w:pPr>
      <w:r w:rsidRPr="001B0A3C">
        <w:rPr>
          <w:rFonts w:eastAsia="Times New Roman" w:cs="Times New Roman"/>
          <w:color w:val="000000"/>
        </w:rPr>
        <w:t xml:space="preserve">Analisis data kualitatif merupakan analisis yang dilakukan terhadap data hasil usability terying dan pendapat serta saran partisipan. Pada tabel 4.3 tercantum beberapa contoh hasil ringkasan data pengerjaan </w:t>
      </w:r>
      <w:r w:rsidRPr="001B0A3C">
        <w:rPr>
          <w:rFonts w:eastAsia="Times New Roman" w:cs="Times New Roman"/>
          <w:i/>
          <w:color w:val="000000"/>
        </w:rPr>
        <w:t xml:space="preserve">task scenario </w:t>
      </w:r>
      <w:r w:rsidRPr="001B0A3C">
        <w:rPr>
          <w:rFonts w:eastAsia="Times New Roman" w:cs="Times New Roman"/>
          <w:color w:val="000000"/>
        </w:rPr>
        <w:t xml:space="preserve">pada saat </w:t>
      </w:r>
      <w:r w:rsidRPr="001B0A3C">
        <w:rPr>
          <w:rFonts w:eastAsia="Times New Roman" w:cs="Times New Roman"/>
          <w:i/>
          <w:color w:val="000000"/>
        </w:rPr>
        <w:t xml:space="preserve">usability testing. </w:t>
      </w:r>
      <w:r w:rsidRPr="001B0A3C">
        <w:rPr>
          <w:rFonts w:eastAsia="Times New Roman" w:cs="Times New Roman"/>
          <w:color w:val="000000"/>
        </w:rPr>
        <w:t>Hasil ringkasan tersebut dibuat dalam bentuk persentase seberapa banyak partisipan yang berperilaku, mengalami suatu kejadian, serta mengungkapkan tanggapan mengenai suatu hal.</w:t>
      </w:r>
    </w:p>
    <w:p w:rsidR="001B0A3C" w:rsidRDefault="001B0A3C" w:rsidP="001B0A3C">
      <w:pPr>
        <w:spacing w:after="0" w:line="240" w:lineRule="auto"/>
        <w:jc w:val="center"/>
        <w:rPr>
          <w:rFonts w:eastAsia="Times New Roman" w:cs="Times New Roman"/>
          <w:color w:val="000000"/>
        </w:rPr>
        <w:sectPr w:rsidR="001B0A3C" w:rsidSect="001B0A3C">
          <w:type w:val="continuous"/>
          <w:pgSz w:w="11907" w:h="16839" w:code="9"/>
          <w:pgMar w:top="1440" w:right="1138" w:bottom="1440" w:left="1699" w:header="288" w:footer="806" w:gutter="0"/>
          <w:cols w:num="2" w:space="852"/>
          <w:docGrid w:linePitch="360"/>
        </w:sectPr>
      </w:pPr>
    </w:p>
    <w:p w:rsidR="001B0A3C" w:rsidRPr="001B0A3C" w:rsidRDefault="001B0A3C" w:rsidP="001B0A3C">
      <w:pPr>
        <w:spacing w:after="0" w:line="240" w:lineRule="auto"/>
        <w:jc w:val="center"/>
        <w:rPr>
          <w:rFonts w:eastAsia="Times New Roman" w:cs="Times New Roman"/>
          <w:color w:val="000000"/>
        </w:rPr>
      </w:pPr>
    </w:p>
    <w:p w:rsidR="001B0A3C" w:rsidRDefault="001B0A3C" w:rsidP="001B0A3C">
      <w:pPr>
        <w:spacing w:after="0" w:line="240" w:lineRule="auto"/>
        <w:jc w:val="center"/>
        <w:rPr>
          <w:rFonts w:eastAsia="Times New Roman" w:cs="Times New Roman"/>
          <w:color w:val="000000"/>
        </w:rPr>
      </w:pPr>
      <w:r w:rsidRPr="001B0A3C">
        <w:rPr>
          <w:rFonts w:eastAsia="Times New Roman" w:cs="Times New Roman"/>
          <w:color w:val="000000"/>
        </w:rPr>
        <w:t>Tabel 3 Hasil Analisis Data</w:t>
      </w:r>
    </w:p>
    <w:p w:rsidR="001B0A3C" w:rsidRPr="001B0A3C" w:rsidRDefault="001B0A3C" w:rsidP="001B0A3C">
      <w:pPr>
        <w:spacing w:after="0" w:line="240" w:lineRule="auto"/>
        <w:jc w:val="center"/>
        <w:rPr>
          <w:rFonts w:eastAsia="Times New Roman" w:cs="Times New Roman"/>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3002"/>
        <w:gridCol w:w="4653"/>
      </w:tblGrid>
      <w:tr w:rsidR="001B0A3C" w:rsidRPr="001B0A3C" w:rsidTr="004F4330">
        <w:trPr>
          <w:tblHeader/>
        </w:trPr>
        <w:tc>
          <w:tcPr>
            <w:tcW w:w="1242" w:type="dxa"/>
            <w:shd w:val="clear" w:color="auto" w:fill="A6A6A6"/>
          </w:tcPr>
          <w:p w:rsidR="001B0A3C" w:rsidRPr="001B0A3C" w:rsidRDefault="001B0A3C" w:rsidP="001B0A3C">
            <w:pPr>
              <w:spacing w:after="0" w:line="240" w:lineRule="auto"/>
              <w:jc w:val="center"/>
              <w:rPr>
                <w:rFonts w:eastAsia="Times New Roman" w:cs="Times New Roman"/>
                <w:b/>
                <w:color w:val="000000"/>
              </w:rPr>
            </w:pPr>
            <w:r w:rsidRPr="001B0A3C">
              <w:rPr>
                <w:rFonts w:eastAsia="Times New Roman" w:cs="Times New Roman"/>
                <w:b/>
                <w:color w:val="000000"/>
              </w:rPr>
              <w:t>No</w:t>
            </w:r>
          </w:p>
        </w:tc>
        <w:tc>
          <w:tcPr>
            <w:tcW w:w="3002" w:type="dxa"/>
            <w:shd w:val="clear" w:color="auto" w:fill="A6A6A6"/>
          </w:tcPr>
          <w:p w:rsidR="001B0A3C" w:rsidRPr="001B0A3C" w:rsidRDefault="001B0A3C" w:rsidP="001B0A3C">
            <w:pPr>
              <w:spacing w:after="0" w:line="240" w:lineRule="auto"/>
              <w:jc w:val="both"/>
              <w:rPr>
                <w:rFonts w:eastAsia="Times New Roman" w:cs="Times New Roman"/>
                <w:b/>
                <w:color w:val="000000"/>
              </w:rPr>
            </w:pPr>
            <w:r w:rsidRPr="001B0A3C">
              <w:rPr>
                <w:rFonts w:eastAsia="Times New Roman" w:cs="Times New Roman"/>
                <w:b/>
                <w:color w:val="000000"/>
              </w:rPr>
              <w:t>Tujuan Task Scenario</w:t>
            </w:r>
          </w:p>
        </w:tc>
        <w:tc>
          <w:tcPr>
            <w:tcW w:w="4653" w:type="dxa"/>
            <w:shd w:val="clear" w:color="auto" w:fill="A6A6A6"/>
          </w:tcPr>
          <w:p w:rsidR="001B0A3C" w:rsidRPr="001B0A3C" w:rsidRDefault="001B0A3C" w:rsidP="001B0A3C">
            <w:pPr>
              <w:spacing w:after="0" w:line="240" w:lineRule="auto"/>
              <w:jc w:val="both"/>
              <w:rPr>
                <w:rFonts w:eastAsia="Times New Roman" w:cs="Times New Roman"/>
                <w:b/>
                <w:color w:val="000000"/>
              </w:rPr>
            </w:pPr>
            <w:r w:rsidRPr="001B0A3C">
              <w:rPr>
                <w:rFonts w:eastAsia="Times New Roman" w:cs="Times New Roman"/>
                <w:b/>
                <w:color w:val="000000"/>
              </w:rPr>
              <w:t>Deskripsi Task Scenario</w:t>
            </w:r>
          </w:p>
        </w:tc>
      </w:tr>
      <w:tr w:rsidR="001B0A3C" w:rsidRPr="001B0A3C" w:rsidTr="004F4330">
        <w:tc>
          <w:tcPr>
            <w:tcW w:w="1242" w:type="dxa"/>
            <w:shd w:val="clear" w:color="auto" w:fill="auto"/>
          </w:tcPr>
          <w:p w:rsidR="001B0A3C" w:rsidRPr="001B0A3C" w:rsidRDefault="001B0A3C" w:rsidP="001B0A3C">
            <w:pPr>
              <w:spacing w:after="0" w:line="240" w:lineRule="auto"/>
              <w:jc w:val="center"/>
              <w:rPr>
                <w:rFonts w:eastAsia="Times New Roman" w:cs="Times New Roman"/>
                <w:color w:val="000000"/>
              </w:rPr>
            </w:pPr>
            <w:r w:rsidRPr="001B0A3C">
              <w:rPr>
                <w:rFonts w:eastAsia="Times New Roman" w:cs="Times New Roman"/>
                <w:color w:val="000000"/>
              </w:rPr>
              <w:t>1</w:t>
            </w:r>
          </w:p>
        </w:tc>
        <w:tc>
          <w:tcPr>
            <w:tcW w:w="3002" w:type="dxa"/>
            <w:shd w:val="clear" w:color="auto" w:fill="auto"/>
          </w:tcPr>
          <w:p w:rsidR="001B0A3C" w:rsidRPr="001B0A3C" w:rsidRDefault="001B0A3C" w:rsidP="001B0A3C">
            <w:pPr>
              <w:spacing w:after="0" w:line="240" w:lineRule="auto"/>
              <w:jc w:val="both"/>
              <w:rPr>
                <w:rFonts w:eastAsia="Times New Roman" w:cs="Times New Roman"/>
                <w:color w:val="000000"/>
              </w:rPr>
            </w:pPr>
            <w:r w:rsidRPr="001B0A3C">
              <w:rPr>
                <w:rFonts w:eastAsia="Times New Roman" w:cs="Times New Roman"/>
                <w:color w:val="000000"/>
              </w:rPr>
              <w:t>Pendaftaran/Login Aplikasi</w:t>
            </w:r>
          </w:p>
        </w:tc>
        <w:tc>
          <w:tcPr>
            <w:tcW w:w="4653" w:type="dxa"/>
            <w:shd w:val="clear" w:color="auto" w:fill="auto"/>
          </w:tcPr>
          <w:p w:rsidR="001B0A3C" w:rsidRPr="001B0A3C" w:rsidRDefault="001B0A3C" w:rsidP="001B0A3C">
            <w:pPr>
              <w:numPr>
                <w:ilvl w:val="0"/>
                <w:numId w:val="8"/>
              </w:numPr>
              <w:spacing w:after="0" w:line="240" w:lineRule="auto"/>
              <w:ind w:left="301" w:hanging="391"/>
              <w:jc w:val="both"/>
              <w:rPr>
                <w:rFonts w:eastAsia="Times New Roman" w:cs="Times New Roman"/>
                <w:i/>
                <w:color w:val="000000"/>
              </w:rPr>
            </w:pPr>
            <w:r w:rsidRPr="001B0A3C">
              <w:rPr>
                <w:rFonts w:eastAsia="Times New Roman" w:cs="Times New Roman"/>
                <w:color w:val="000000"/>
              </w:rPr>
              <w:t>Sebanyak 70% responden tidak kesulitan selama proses registrasi dan login</w:t>
            </w:r>
          </w:p>
          <w:p w:rsidR="001B0A3C" w:rsidRPr="001B0A3C" w:rsidRDefault="001B0A3C" w:rsidP="001B0A3C">
            <w:pPr>
              <w:numPr>
                <w:ilvl w:val="0"/>
                <w:numId w:val="8"/>
              </w:numPr>
              <w:spacing w:after="0" w:line="240" w:lineRule="auto"/>
              <w:ind w:left="301" w:hanging="391"/>
              <w:jc w:val="both"/>
              <w:rPr>
                <w:rFonts w:eastAsia="Times New Roman" w:cs="Times New Roman"/>
                <w:i/>
                <w:color w:val="000000"/>
              </w:rPr>
            </w:pPr>
            <w:r w:rsidRPr="001B0A3C">
              <w:rPr>
                <w:rFonts w:eastAsia="Times New Roman" w:cs="Times New Roman"/>
                <w:color w:val="000000"/>
              </w:rPr>
              <w:t>30% responden mengharapkan adanya login dan register menggunakan akun sosial media seperti facebook dan google karena merasa lebih cepat</w:t>
            </w:r>
          </w:p>
        </w:tc>
      </w:tr>
      <w:tr w:rsidR="001B0A3C" w:rsidRPr="001B0A3C" w:rsidTr="004F4330">
        <w:tc>
          <w:tcPr>
            <w:tcW w:w="1242" w:type="dxa"/>
            <w:shd w:val="clear" w:color="auto" w:fill="auto"/>
          </w:tcPr>
          <w:p w:rsidR="001B0A3C" w:rsidRPr="001B0A3C" w:rsidRDefault="001B0A3C" w:rsidP="001B0A3C">
            <w:pPr>
              <w:spacing w:after="0" w:line="240" w:lineRule="auto"/>
              <w:jc w:val="center"/>
              <w:rPr>
                <w:rFonts w:eastAsia="Times New Roman" w:cs="Times New Roman"/>
                <w:color w:val="000000"/>
              </w:rPr>
            </w:pPr>
            <w:r w:rsidRPr="001B0A3C">
              <w:rPr>
                <w:rFonts w:eastAsia="Times New Roman" w:cs="Times New Roman"/>
                <w:color w:val="000000"/>
              </w:rPr>
              <w:t>2</w:t>
            </w:r>
          </w:p>
        </w:tc>
        <w:tc>
          <w:tcPr>
            <w:tcW w:w="3002" w:type="dxa"/>
            <w:shd w:val="clear" w:color="auto" w:fill="auto"/>
          </w:tcPr>
          <w:p w:rsidR="001B0A3C" w:rsidRPr="001B0A3C" w:rsidRDefault="001B0A3C" w:rsidP="001B0A3C">
            <w:pPr>
              <w:spacing w:after="0" w:line="240" w:lineRule="auto"/>
              <w:jc w:val="both"/>
              <w:rPr>
                <w:rFonts w:eastAsia="Times New Roman" w:cs="Times New Roman"/>
                <w:color w:val="000000"/>
              </w:rPr>
            </w:pPr>
            <w:r w:rsidRPr="001B0A3C">
              <w:rPr>
                <w:rFonts w:eastAsia="Times New Roman" w:cs="Times New Roman"/>
                <w:color w:val="000000"/>
              </w:rPr>
              <w:t>Membuat Order</w:t>
            </w:r>
          </w:p>
        </w:tc>
        <w:tc>
          <w:tcPr>
            <w:tcW w:w="4653" w:type="dxa"/>
            <w:shd w:val="clear" w:color="auto" w:fill="auto"/>
          </w:tcPr>
          <w:p w:rsidR="001B0A3C" w:rsidRPr="001B0A3C" w:rsidRDefault="001B0A3C" w:rsidP="001B0A3C">
            <w:pPr>
              <w:numPr>
                <w:ilvl w:val="0"/>
                <w:numId w:val="9"/>
              </w:numPr>
              <w:spacing w:after="0" w:line="240" w:lineRule="auto"/>
              <w:ind w:left="301" w:hanging="301"/>
              <w:jc w:val="both"/>
              <w:rPr>
                <w:rFonts w:eastAsia="Times New Roman" w:cs="Times New Roman"/>
                <w:color w:val="000000"/>
              </w:rPr>
            </w:pPr>
            <w:r w:rsidRPr="001B0A3C">
              <w:rPr>
                <w:rFonts w:eastAsia="Times New Roman" w:cs="Times New Roman"/>
                <w:color w:val="000000"/>
              </w:rPr>
              <w:t xml:space="preserve">40% responden mengharapkan adanya fitur akses kontak di aplikasi </w:t>
            </w:r>
            <w:r w:rsidRPr="001B0A3C">
              <w:rPr>
                <w:rFonts w:eastAsia="Times New Roman" w:cs="Times New Roman"/>
                <w:i/>
                <w:color w:val="000000"/>
              </w:rPr>
              <w:t xml:space="preserve">City Courier. </w:t>
            </w:r>
            <w:r w:rsidRPr="001B0A3C">
              <w:rPr>
                <w:rFonts w:eastAsia="Times New Roman" w:cs="Times New Roman"/>
                <w:color w:val="000000"/>
              </w:rPr>
              <w:t xml:space="preserve">Fitur serupa telah ada di aplikasi </w:t>
            </w:r>
            <w:r w:rsidRPr="001B0A3C">
              <w:rPr>
                <w:rFonts w:eastAsia="Times New Roman" w:cs="Times New Roman"/>
                <w:i/>
                <w:color w:val="000000"/>
              </w:rPr>
              <w:t>GO-SEND</w:t>
            </w:r>
          </w:p>
          <w:p w:rsidR="001B0A3C" w:rsidRPr="001B0A3C" w:rsidRDefault="001B0A3C" w:rsidP="001B0A3C">
            <w:pPr>
              <w:numPr>
                <w:ilvl w:val="0"/>
                <w:numId w:val="9"/>
              </w:numPr>
              <w:spacing w:after="0" w:line="240" w:lineRule="auto"/>
              <w:ind w:left="301" w:hanging="301"/>
              <w:jc w:val="both"/>
              <w:rPr>
                <w:rFonts w:eastAsia="Times New Roman" w:cs="Times New Roman"/>
                <w:color w:val="000000"/>
              </w:rPr>
            </w:pPr>
            <w:r w:rsidRPr="001B0A3C">
              <w:rPr>
                <w:rFonts w:eastAsia="Times New Roman" w:cs="Times New Roman"/>
                <w:color w:val="000000"/>
              </w:rPr>
              <w:t xml:space="preserve">65% responden memilih proses </w:t>
            </w:r>
            <w:r w:rsidRPr="001B0A3C">
              <w:rPr>
                <w:rFonts w:eastAsia="Times New Roman" w:cs="Times New Roman"/>
                <w:i/>
                <w:color w:val="000000"/>
              </w:rPr>
              <w:t xml:space="preserve">City Courier </w:t>
            </w:r>
            <w:r w:rsidRPr="001B0A3C">
              <w:rPr>
                <w:rFonts w:eastAsia="Times New Roman" w:cs="Times New Roman"/>
                <w:color w:val="000000"/>
              </w:rPr>
              <w:t xml:space="preserve">lebih mudah daripada </w:t>
            </w:r>
            <w:r w:rsidRPr="001B0A3C">
              <w:rPr>
                <w:rFonts w:eastAsia="Times New Roman" w:cs="Times New Roman"/>
                <w:i/>
                <w:color w:val="000000"/>
              </w:rPr>
              <w:t xml:space="preserve">GO-SEND </w:t>
            </w:r>
            <w:r w:rsidRPr="001B0A3C">
              <w:rPr>
                <w:rFonts w:eastAsia="Times New Roman" w:cs="Times New Roman"/>
                <w:color w:val="000000"/>
              </w:rPr>
              <w:t>karena ada fitur pemilihan kategori produk yang berdampak terhadap harga pengiriman yang lebih murah</w:t>
            </w:r>
          </w:p>
          <w:p w:rsidR="001B0A3C" w:rsidRPr="001B0A3C" w:rsidRDefault="001B0A3C" w:rsidP="001B0A3C">
            <w:pPr>
              <w:numPr>
                <w:ilvl w:val="0"/>
                <w:numId w:val="9"/>
              </w:numPr>
              <w:spacing w:after="0" w:line="240" w:lineRule="auto"/>
              <w:ind w:left="301" w:hanging="301"/>
              <w:jc w:val="both"/>
              <w:rPr>
                <w:rFonts w:eastAsia="Times New Roman" w:cs="Times New Roman"/>
                <w:color w:val="000000"/>
              </w:rPr>
            </w:pPr>
            <w:r w:rsidRPr="001B0A3C">
              <w:rPr>
                <w:rFonts w:eastAsia="Times New Roman" w:cs="Times New Roman"/>
                <w:color w:val="000000"/>
              </w:rPr>
              <w:t>80% responden tidak memerlukan fitur bantuan packing karena merasa lebih aman untuk packing sendiri.</w:t>
            </w:r>
          </w:p>
          <w:p w:rsidR="001B0A3C" w:rsidRPr="001B0A3C" w:rsidRDefault="001B0A3C" w:rsidP="001B0A3C">
            <w:pPr>
              <w:numPr>
                <w:ilvl w:val="0"/>
                <w:numId w:val="9"/>
              </w:numPr>
              <w:spacing w:after="0" w:line="240" w:lineRule="auto"/>
              <w:ind w:left="301" w:hanging="301"/>
              <w:jc w:val="both"/>
              <w:rPr>
                <w:rFonts w:eastAsia="Times New Roman" w:cs="Times New Roman"/>
                <w:color w:val="000000"/>
              </w:rPr>
            </w:pPr>
            <w:r w:rsidRPr="001B0A3C">
              <w:rPr>
                <w:rFonts w:eastAsia="Times New Roman" w:cs="Times New Roman"/>
                <w:color w:val="000000"/>
              </w:rPr>
              <w:t>40% responden lainnya menyinggung untuk mengisi data paket lebih dulu daripada mengisi data tujuan</w:t>
            </w:r>
          </w:p>
        </w:tc>
      </w:tr>
      <w:tr w:rsidR="001B0A3C" w:rsidRPr="001B0A3C" w:rsidTr="004F4330">
        <w:tc>
          <w:tcPr>
            <w:tcW w:w="1242" w:type="dxa"/>
            <w:shd w:val="clear" w:color="auto" w:fill="auto"/>
          </w:tcPr>
          <w:p w:rsidR="001B0A3C" w:rsidRPr="001B0A3C" w:rsidRDefault="001B0A3C" w:rsidP="001B0A3C">
            <w:pPr>
              <w:spacing w:after="0" w:line="240" w:lineRule="auto"/>
              <w:jc w:val="center"/>
              <w:rPr>
                <w:rFonts w:eastAsia="Times New Roman" w:cs="Times New Roman"/>
                <w:color w:val="000000"/>
              </w:rPr>
            </w:pPr>
            <w:r w:rsidRPr="001B0A3C">
              <w:rPr>
                <w:rFonts w:eastAsia="Times New Roman" w:cs="Times New Roman"/>
                <w:color w:val="000000"/>
              </w:rPr>
              <w:t>3</w:t>
            </w:r>
          </w:p>
        </w:tc>
        <w:tc>
          <w:tcPr>
            <w:tcW w:w="3002" w:type="dxa"/>
            <w:shd w:val="clear" w:color="auto" w:fill="auto"/>
          </w:tcPr>
          <w:p w:rsidR="001B0A3C" w:rsidRPr="001B0A3C" w:rsidRDefault="001B0A3C" w:rsidP="001B0A3C">
            <w:pPr>
              <w:spacing w:after="0" w:line="240" w:lineRule="auto"/>
              <w:jc w:val="both"/>
              <w:rPr>
                <w:rFonts w:eastAsia="Times New Roman" w:cs="Times New Roman"/>
                <w:color w:val="000000"/>
              </w:rPr>
            </w:pPr>
            <w:r w:rsidRPr="001B0A3C">
              <w:rPr>
                <w:rFonts w:eastAsia="Times New Roman" w:cs="Times New Roman"/>
                <w:color w:val="000000"/>
              </w:rPr>
              <w:t>Tracking Order</w:t>
            </w:r>
          </w:p>
        </w:tc>
        <w:tc>
          <w:tcPr>
            <w:tcW w:w="4653" w:type="dxa"/>
            <w:shd w:val="clear" w:color="auto" w:fill="auto"/>
          </w:tcPr>
          <w:p w:rsidR="001B0A3C" w:rsidRPr="001B0A3C" w:rsidRDefault="001B0A3C" w:rsidP="001B0A3C">
            <w:pPr>
              <w:numPr>
                <w:ilvl w:val="0"/>
                <w:numId w:val="10"/>
              </w:numPr>
              <w:spacing w:after="0" w:line="240" w:lineRule="auto"/>
              <w:ind w:left="301" w:hanging="301"/>
              <w:jc w:val="both"/>
              <w:rPr>
                <w:rFonts w:eastAsia="Times New Roman" w:cs="Times New Roman"/>
                <w:color w:val="000000"/>
              </w:rPr>
            </w:pPr>
            <w:r w:rsidRPr="001B0A3C">
              <w:rPr>
                <w:rFonts w:eastAsia="Times New Roman" w:cs="Times New Roman"/>
                <w:color w:val="000000"/>
              </w:rPr>
              <w:t xml:space="preserve">75% responden jarang mengakses </w:t>
            </w:r>
            <w:r w:rsidRPr="001B0A3C">
              <w:rPr>
                <w:rFonts w:eastAsia="Times New Roman" w:cs="Times New Roman"/>
                <w:i/>
                <w:color w:val="000000"/>
              </w:rPr>
              <w:t>tracking order</w:t>
            </w:r>
            <w:r w:rsidRPr="001B0A3C">
              <w:rPr>
                <w:rFonts w:eastAsia="Times New Roman" w:cs="Times New Roman"/>
                <w:color w:val="000000"/>
              </w:rPr>
              <w:t xml:space="preserve"> karena notifikasi sudah cukup membantu mengupdate orderan mereka.</w:t>
            </w:r>
          </w:p>
          <w:p w:rsidR="001B0A3C" w:rsidRPr="001B0A3C" w:rsidRDefault="001B0A3C" w:rsidP="001B0A3C">
            <w:pPr>
              <w:numPr>
                <w:ilvl w:val="0"/>
                <w:numId w:val="10"/>
              </w:numPr>
              <w:spacing w:after="0" w:line="240" w:lineRule="auto"/>
              <w:ind w:left="301" w:hanging="285"/>
              <w:jc w:val="both"/>
              <w:rPr>
                <w:rFonts w:eastAsia="Times New Roman" w:cs="Times New Roman"/>
                <w:color w:val="000000"/>
              </w:rPr>
            </w:pPr>
            <w:r w:rsidRPr="001B0A3C">
              <w:rPr>
                <w:rFonts w:eastAsia="Times New Roman" w:cs="Times New Roman"/>
                <w:color w:val="000000"/>
              </w:rPr>
              <w:t xml:space="preserve">50% responden mengharapkan ada notifikasi </w:t>
            </w:r>
            <w:r w:rsidRPr="001B0A3C">
              <w:rPr>
                <w:rFonts w:eastAsia="Times New Roman" w:cs="Times New Roman"/>
                <w:i/>
                <w:color w:val="000000"/>
              </w:rPr>
              <w:t xml:space="preserve">tracking </w:t>
            </w:r>
            <w:r w:rsidRPr="001B0A3C">
              <w:rPr>
                <w:rFonts w:eastAsia="Times New Roman" w:cs="Times New Roman"/>
                <w:color w:val="000000"/>
              </w:rPr>
              <w:t>melalui SMS untuk backup informasi jika jaringan internet mati.</w:t>
            </w:r>
          </w:p>
          <w:p w:rsidR="001B0A3C" w:rsidRPr="001B0A3C" w:rsidRDefault="001B0A3C" w:rsidP="001B0A3C">
            <w:pPr>
              <w:numPr>
                <w:ilvl w:val="0"/>
                <w:numId w:val="10"/>
              </w:numPr>
              <w:spacing w:after="0" w:line="240" w:lineRule="auto"/>
              <w:ind w:left="301" w:hanging="285"/>
              <w:jc w:val="both"/>
              <w:rPr>
                <w:rFonts w:eastAsia="Times New Roman" w:cs="Times New Roman"/>
                <w:color w:val="000000"/>
              </w:rPr>
            </w:pPr>
            <w:r w:rsidRPr="001B0A3C">
              <w:rPr>
                <w:rFonts w:eastAsia="Times New Roman" w:cs="Times New Roman"/>
                <w:color w:val="000000"/>
              </w:rPr>
              <w:t xml:space="preserve">25% responden bingung untuk melakukan </w:t>
            </w:r>
            <w:r w:rsidRPr="001B0A3C">
              <w:rPr>
                <w:rFonts w:eastAsia="Times New Roman" w:cs="Times New Roman"/>
                <w:i/>
                <w:color w:val="000000"/>
              </w:rPr>
              <w:t xml:space="preserve">tracking order </w:t>
            </w:r>
            <w:r w:rsidRPr="001B0A3C">
              <w:rPr>
                <w:rFonts w:eastAsia="Times New Roman" w:cs="Times New Roman"/>
                <w:color w:val="000000"/>
              </w:rPr>
              <w:t xml:space="preserve">di aplikasi </w:t>
            </w:r>
            <w:r w:rsidRPr="001B0A3C">
              <w:rPr>
                <w:rFonts w:eastAsia="Times New Roman" w:cs="Times New Roman"/>
                <w:i/>
                <w:color w:val="000000"/>
              </w:rPr>
              <w:t xml:space="preserve">City Courier </w:t>
            </w:r>
            <w:r w:rsidRPr="001B0A3C">
              <w:rPr>
                <w:rFonts w:eastAsia="Times New Roman" w:cs="Times New Roman"/>
                <w:color w:val="000000"/>
              </w:rPr>
              <w:t xml:space="preserve">dan menganggap aplikasi </w:t>
            </w:r>
            <w:r w:rsidRPr="001B0A3C">
              <w:rPr>
                <w:rFonts w:eastAsia="Times New Roman" w:cs="Times New Roman"/>
                <w:i/>
                <w:color w:val="000000"/>
              </w:rPr>
              <w:t xml:space="preserve">GO-SEND </w:t>
            </w:r>
            <w:r w:rsidRPr="001B0A3C">
              <w:rPr>
                <w:rFonts w:eastAsia="Times New Roman" w:cs="Times New Roman"/>
                <w:color w:val="000000"/>
              </w:rPr>
              <w:t>lebih mudah.</w:t>
            </w:r>
          </w:p>
        </w:tc>
      </w:tr>
      <w:tr w:rsidR="001B0A3C" w:rsidRPr="001B0A3C" w:rsidTr="004F4330">
        <w:tc>
          <w:tcPr>
            <w:tcW w:w="1242" w:type="dxa"/>
            <w:shd w:val="clear" w:color="auto" w:fill="auto"/>
          </w:tcPr>
          <w:p w:rsidR="001B0A3C" w:rsidRPr="001B0A3C" w:rsidRDefault="001B0A3C" w:rsidP="001B0A3C">
            <w:pPr>
              <w:spacing w:after="0" w:line="240" w:lineRule="auto"/>
              <w:jc w:val="center"/>
              <w:rPr>
                <w:rFonts w:eastAsia="Times New Roman" w:cs="Times New Roman"/>
                <w:color w:val="000000"/>
              </w:rPr>
            </w:pPr>
            <w:r w:rsidRPr="001B0A3C">
              <w:rPr>
                <w:rFonts w:eastAsia="Times New Roman" w:cs="Times New Roman"/>
                <w:color w:val="000000"/>
              </w:rPr>
              <w:t>4</w:t>
            </w:r>
          </w:p>
        </w:tc>
        <w:tc>
          <w:tcPr>
            <w:tcW w:w="3002" w:type="dxa"/>
            <w:shd w:val="clear" w:color="auto" w:fill="auto"/>
          </w:tcPr>
          <w:p w:rsidR="001B0A3C" w:rsidRPr="001B0A3C" w:rsidRDefault="001B0A3C" w:rsidP="001B0A3C">
            <w:pPr>
              <w:spacing w:after="0" w:line="240" w:lineRule="auto"/>
              <w:jc w:val="both"/>
              <w:rPr>
                <w:rFonts w:eastAsia="Times New Roman" w:cs="Times New Roman"/>
                <w:color w:val="000000"/>
              </w:rPr>
            </w:pPr>
            <w:r w:rsidRPr="001B0A3C">
              <w:rPr>
                <w:rFonts w:eastAsia="Times New Roman" w:cs="Times New Roman"/>
                <w:color w:val="000000"/>
              </w:rPr>
              <w:t>Meninjau Pesanan</w:t>
            </w:r>
          </w:p>
        </w:tc>
        <w:tc>
          <w:tcPr>
            <w:tcW w:w="4653" w:type="dxa"/>
            <w:shd w:val="clear" w:color="auto" w:fill="auto"/>
          </w:tcPr>
          <w:p w:rsidR="001B0A3C" w:rsidRPr="001B0A3C" w:rsidRDefault="001B0A3C" w:rsidP="001B0A3C">
            <w:pPr>
              <w:numPr>
                <w:ilvl w:val="0"/>
                <w:numId w:val="11"/>
              </w:numPr>
              <w:spacing w:after="0" w:line="240" w:lineRule="auto"/>
              <w:ind w:left="286" w:hanging="270"/>
              <w:jc w:val="both"/>
              <w:rPr>
                <w:rFonts w:eastAsia="Times New Roman" w:cs="Times New Roman"/>
                <w:color w:val="000000"/>
              </w:rPr>
            </w:pPr>
            <w:r w:rsidRPr="001B0A3C">
              <w:rPr>
                <w:rFonts w:eastAsia="Times New Roman" w:cs="Times New Roman"/>
                <w:color w:val="000000"/>
              </w:rPr>
              <w:t>80% responden menerima informasi pesanan dengan baik.</w:t>
            </w:r>
          </w:p>
          <w:p w:rsidR="001B0A3C" w:rsidRPr="001B0A3C" w:rsidRDefault="001B0A3C" w:rsidP="001B0A3C">
            <w:pPr>
              <w:numPr>
                <w:ilvl w:val="0"/>
                <w:numId w:val="11"/>
              </w:numPr>
              <w:spacing w:after="0" w:line="240" w:lineRule="auto"/>
              <w:ind w:left="286" w:hanging="270"/>
              <w:jc w:val="both"/>
              <w:rPr>
                <w:rFonts w:eastAsia="Times New Roman" w:cs="Times New Roman"/>
                <w:color w:val="000000"/>
              </w:rPr>
            </w:pPr>
            <w:r w:rsidRPr="001B0A3C">
              <w:rPr>
                <w:rFonts w:eastAsia="Times New Roman" w:cs="Times New Roman"/>
                <w:color w:val="000000"/>
              </w:rPr>
              <w:t>20% responden berharap adanya fitur driver favorit ketika proses order selesai.</w:t>
            </w:r>
          </w:p>
        </w:tc>
      </w:tr>
      <w:tr w:rsidR="001B0A3C" w:rsidRPr="001B0A3C" w:rsidTr="004F4330">
        <w:tc>
          <w:tcPr>
            <w:tcW w:w="1242" w:type="dxa"/>
            <w:shd w:val="clear" w:color="auto" w:fill="auto"/>
          </w:tcPr>
          <w:p w:rsidR="001B0A3C" w:rsidRPr="001B0A3C" w:rsidRDefault="001B0A3C" w:rsidP="001B0A3C">
            <w:pPr>
              <w:spacing w:after="0" w:line="240" w:lineRule="auto"/>
              <w:jc w:val="center"/>
              <w:rPr>
                <w:rFonts w:eastAsia="Times New Roman" w:cs="Times New Roman"/>
                <w:color w:val="000000"/>
              </w:rPr>
            </w:pPr>
            <w:r w:rsidRPr="001B0A3C">
              <w:rPr>
                <w:rFonts w:eastAsia="Times New Roman" w:cs="Times New Roman"/>
                <w:color w:val="000000"/>
              </w:rPr>
              <w:t>5</w:t>
            </w:r>
          </w:p>
        </w:tc>
        <w:tc>
          <w:tcPr>
            <w:tcW w:w="3002" w:type="dxa"/>
            <w:shd w:val="clear" w:color="auto" w:fill="auto"/>
          </w:tcPr>
          <w:p w:rsidR="001B0A3C" w:rsidRPr="001B0A3C" w:rsidRDefault="001B0A3C" w:rsidP="001B0A3C">
            <w:pPr>
              <w:spacing w:after="0" w:line="240" w:lineRule="auto"/>
              <w:jc w:val="both"/>
              <w:rPr>
                <w:rFonts w:eastAsia="Times New Roman" w:cs="Times New Roman"/>
                <w:color w:val="000000"/>
              </w:rPr>
            </w:pPr>
            <w:r w:rsidRPr="001B0A3C">
              <w:rPr>
                <w:rFonts w:eastAsia="Times New Roman" w:cs="Times New Roman"/>
                <w:color w:val="000000"/>
              </w:rPr>
              <w:t>Mengelola Profile</w:t>
            </w:r>
          </w:p>
        </w:tc>
        <w:tc>
          <w:tcPr>
            <w:tcW w:w="4653" w:type="dxa"/>
            <w:shd w:val="clear" w:color="auto" w:fill="auto"/>
          </w:tcPr>
          <w:p w:rsidR="001B0A3C" w:rsidRPr="001B0A3C" w:rsidRDefault="001B0A3C" w:rsidP="001B0A3C">
            <w:pPr>
              <w:numPr>
                <w:ilvl w:val="0"/>
                <w:numId w:val="12"/>
              </w:numPr>
              <w:spacing w:after="0" w:line="240" w:lineRule="auto"/>
              <w:ind w:left="286" w:hanging="286"/>
              <w:jc w:val="both"/>
              <w:rPr>
                <w:rFonts w:eastAsia="Times New Roman" w:cs="Times New Roman"/>
                <w:color w:val="000000"/>
              </w:rPr>
            </w:pPr>
            <w:r w:rsidRPr="001B0A3C">
              <w:rPr>
                <w:rFonts w:eastAsia="Times New Roman" w:cs="Times New Roman"/>
                <w:color w:val="000000"/>
              </w:rPr>
              <w:t>70% responden menilai fitur pengelolaan alamat sangat membantu proses order karena telah menyimpan alamat yang sering diakses.</w:t>
            </w:r>
          </w:p>
          <w:p w:rsidR="001B0A3C" w:rsidRPr="001B0A3C" w:rsidRDefault="001B0A3C" w:rsidP="001B0A3C">
            <w:pPr>
              <w:numPr>
                <w:ilvl w:val="0"/>
                <w:numId w:val="12"/>
              </w:numPr>
              <w:spacing w:after="0" w:line="240" w:lineRule="auto"/>
              <w:ind w:left="286" w:hanging="286"/>
              <w:jc w:val="both"/>
              <w:rPr>
                <w:rFonts w:eastAsia="Times New Roman" w:cs="Times New Roman"/>
                <w:color w:val="000000"/>
              </w:rPr>
            </w:pPr>
            <w:r w:rsidRPr="001B0A3C">
              <w:rPr>
                <w:rFonts w:eastAsia="Times New Roman" w:cs="Times New Roman"/>
                <w:color w:val="000000"/>
              </w:rPr>
              <w:t>30% responden tidak berminat untuk update foto dalam profi aplikasi demi menjaga keamanan data.</w:t>
            </w:r>
          </w:p>
        </w:tc>
      </w:tr>
      <w:tr w:rsidR="001B0A3C" w:rsidRPr="001B0A3C" w:rsidTr="004F4330">
        <w:tc>
          <w:tcPr>
            <w:tcW w:w="1242" w:type="dxa"/>
            <w:shd w:val="clear" w:color="auto" w:fill="auto"/>
          </w:tcPr>
          <w:p w:rsidR="001B0A3C" w:rsidRPr="001B0A3C" w:rsidRDefault="001B0A3C" w:rsidP="001B0A3C">
            <w:pPr>
              <w:spacing w:after="0" w:line="240" w:lineRule="auto"/>
              <w:jc w:val="center"/>
              <w:rPr>
                <w:rFonts w:eastAsia="Times New Roman" w:cs="Times New Roman"/>
                <w:color w:val="000000"/>
              </w:rPr>
            </w:pPr>
            <w:r w:rsidRPr="001B0A3C">
              <w:rPr>
                <w:rFonts w:eastAsia="Times New Roman" w:cs="Times New Roman"/>
                <w:color w:val="000000"/>
              </w:rPr>
              <w:t>6</w:t>
            </w:r>
          </w:p>
        </w:tc>
        <w:tc>
          <w:tcPr>
            <w:tcW w:w="3002" w:type="dxa"/>
            <w:shd w:val="clear" w:color="auto" w:fill="auto"/>
          </w:tcPr>
          <w:p w:rsidR="001B0A3C" w:rsidRPr="001B0A3C" w:rsidRDefault="001B0A3C" w:rsidP="001B0A3C">
            <w:pPr>
              <w:spacing w:after="0" w:line="240" w:lineRule="auto"/>
              <w:jc w:val="both"/>
              <w:rPr>
                <w:rFonts w:eastAsia="Times New Roman" w:cs="Times New Roman"/>
                <w:color w:val="000000"/>
              </w:rPr>
            </w:pPr>
            <w:r w:rsidRPr="001B0A3C">
              <w:rPr>
                <w:rFonts w:eastAsia="Times New Roman" w:cs="Times New Roman"/>
                <w:color w:val="000000"/>
              </w:rPr>
              <w:t>Memilih Jenis Layanan</w:t>
            </w:r>
          </w:p>
        </w:tc>
        <w:tc>
          <w:tcPr>
            <w:tcW w:w="4653" w:type="dxa"/>
            <w:shd w:val="clear" w:color="auto" w:fill="auto"/>
          </w:tcPr>
          <w:p w:rsidR="001B0A3C" w:rsidRPr="001B0A3C" w:rsidRDefault="001B0A3C" w:rsidP="001B0A3C">
            <w:pPr>
              <w:numPr>
                <w:ilvl w:val="0"/>
                <w:numId w:val="13"/>
              </w:numPr>
              <w:spacing w:after="0" w:line="240" w:lineRule="auto"/>
              <w:ind w:left="286" w:hanging="286"/>
              <w:jc w:val="both"/>
              <w:rPr>
                <w:rFonts w:eastAsia="Times New Roman" w:cs="Times New Roman"/>
                <w:color w:val="000000"/>
              </w:rPr>
            </w:pPr>
            <w:r w:rsidRPr="001B0A3C">
              <w:rPr>
                <w:rFonts w:eastAsia="Times New Roman" w:cs="Times New Roman"/>
                <w:color w:val="000000"/>
              </w:rPr>
              <w:t>80% tidak memerlukan adanya fitur bantuan packing karena merasa lebih aman packing sendiri</w:t>
            </w:r>
          </w:p>
          <w:p w:rsidR="001B0A3C" w:rsidRPr="001B0A3C" w:rsidRDefault="001B0A3C" w:rsidP="001B0A3C">
            <w:pPr>
              <w:numPr>
                <w:ilvl w:val="0"/>
                <w:numId w:val="13"/>
              </w:numPr>
              <w:spacing w:after="0" w:line="240" w:lineRule="auto"/>
              <w:ind w:left="286" w:hanging="286"/>
              <w:jc w:val="both"/>
              <w:rPr>
                <w:rFonts w:eastAsia="Times New Roman" w:cs="Times New Roman"/>
                <w:color w:val="000000"/>
              </w:rPr>
            </w:pPr>
            <w:r w:rsidRPr="001B0A3C">
              <w:rPr>
                <w:rFonts w:eastAsia="Times New Roman" w:cs="Times New Roman"/>
                <w:color w:val="000000"/>
              </w:rPr>
              <w:t>45% responden berharap adanya fitur pengiriman yang bisa di jadwalkan (</w:t>
            </w:r>
            <w:r w:rsidRPr="001B0A3C">
              <w:rPr>
                <w:rFonts w:eastAsia="Times New Roman" w:cs="Times New Roman"/>
                <w:i/>
                <w:color w:val="000000"/>
              </w:rPr>
              <w:t>schedule</w:t>
            </w:r>
            <w:r w:rsidRPr="001B0A3C">
              <w:rPr>
                <w:rFonts w:eastAsia="Times New Roman" w:cs="Times New Roman"/>
                <w:color w:val="000000"/>
              </w:rPr>
              <w:t>)</w:t>
            </w:r>
          </w:p>
        </w:tc>
      </w:tr>
      <w:tr w:rsidR="001B0A3C" w:rsidRPr="001B0A3C" w:rsidTr="004F4330">
        <w:tc>
          <w:tcPr>
            <w:tcW w:w="1242" w:type="dxa"/>
            <w:shd w:val="clear" w:color="auto" w:fill="auto"/>
          </w:tcPr>
          <w:p w:rsidR="001B0A3C" w:rsidRPr="001B0A3C" w:rsidRDefault="001B0A3C" w:rsidP="001B0A3C">
            <w:pPr>
              <w:spacing w:after="0" w:line="240" w:lineRule="auto"/>
              <w:jc w:val="center"/>
              <w:rPr>
                <w:rFonts w:eastAsia="Times New Roman" w:cs="Times New Roman"/>
                <w:color w:val="000000"/>
              </w:rPr>
            </w:pPr>
            <w:r w:rsidRPr="001B0A3C">
              <w:rPr>
                <w:rFonts w:eastAsia="Times New Roman" w:cs="Times New Roman"/>
                <w:color w:val="000000"/>
              </w:rPr>
              <w:t>7</w:t>
            </w:r>
          </w:p>
        </w:tc>
        <w:tc>
          <w:tcPr>
            <w:tcW w:w="3002" w:type="dxa"/>
            <w:shd w:val="clear" w:color="auto" w:fill="auto"/>
          </w:tcPr>
          <w:p w:rsidR="001B0A3C" w:rsidRPr="001B0A3C" w:rsidRDefault="001B0A3C" w:rsidP="001B0A3C">
            <w:pPr>
              <w:spacing w:after="0" w:line="240" w:lineRule="auto"/>
              <w:jc w:val="both"/>
              <w:rPr>
                <w:rFonts w:eastAsia="Times New Roman" w:cs="Times New Roman"/>
                <w:color w:val="000000"/>
              </w:rPr>
            </w:pPr>
            <w:r w:rsidRPr="001B0A3C">
              <w:rPr>
                <w:rFonts w:eastAsia="Times New Roman" w:cs="Times New Roman"/>
                <w:color w:val="000000"/>
              </w:rPr>
              <w:t>Menerima Notifikasi</w:t>
            </w:r>
          </w:p>
        </w:tc>
        <w:tc>
          <w:tcPr>
            <w:tcW w:w="4653" w:type="dxa"/>
            <w:shd w:val="clear" w:color="auto" w:fill="auto"/>
          </w:tcPr>
          <w:p w:rsidR="001B0A3C" w:rsidRPr="001B0A3C" w:rsidRDefault="001B0A3C" w:rsidP="001B0A3C">
            <w:pPr>
              <w:numPr>
                <w:ilvl w:val="0"/>
                <w:numId w:val="14"/>
              </w:numPr>
              <w:spacing w:after="0" w:line="240" w:lineRule="auto"/>
              <w:ind w:left="286" w:hanging="270"/>
              <w:jc w:val="both"/>
              <w:rPr>
                <w:rFonts w:eastAsia="Times New Roman" w:cs="Times New Roman"/>
                <w:color w:val="000000"/>
              </w:rPr>
            </w:pPr>
            <w:r w:rsidRPr="001B0A3C">
              <w:rPr>
                <w:rFonts w:eastAsia="Times New Roman" w:cs="Times New Roman"/>
                <w:color w:val="000000"/>
              </w:rPr>
              <w:t>100% responden mampu mengakses notifikasi dengan mudah</w:t>
            </w:r>
          </w:p>
          <w:p w:rsidR="001B0A3C" w:rsidRPr="001B0A3C" w:rsidRDefault="001B0A3C" w:rsidP="001B0A3C">
            <w:pPr>
              <w:numPr>
                <w:ilvl w:val="0"/>
                <w:numId w:val="14"/>
              </w:numPr>
              <w:spacing w:after="0" w:line="240" w:lineRule="auto"/>
              <w:ind w:left="361" w:hanging="345"/>
              <w:jc w:val="both"/>
              <w:rPr>
                <w:rFonts w:eastAsia="Times New Roman" w:cs="Times New Roman"/>
                <w:color w:val="000000"/>
              </w:rPr>
            </w:pPr>
            <w:r w:rsidRPr="001B0A3C">
              <w:rPr>
                <w:rFonts w:eastAsia="Times New Roman" w:cs="Times New Roman"/>
                <w:color w:val="000000"/>
              </w:rPr>
              <w:lastRenderedPageBreak/>
              <w:t xml:space="preserve">80% responden menginginkan adanya notifikasi order selesai disertai dengan informasi </w:t>
            </w:r>
            <w:proofErr w:type="gramStart"/>
            <w:r w:rsidRPr="001B0A3C">
              <w:rPr>
                <w:rFonts w:eastAsia="Times New Roman" w:cs="Times New Roman"/>
                <w:color w:val="000000"/>
              </w:rPr>
              <w:t>nama</w:t>
            </w:r>
            <w:proofErr w:type="gramEnd"/>
            <w:r w:rsidRPr="001B0A3C">
              <w:rPr>
                <w:rFonts w:eastAsia="Times New Roman" w:cs="Times New Roman"/>
                <w:color w:val="000000"/>
              </w:rPr>
              <w:t xml:space="preserve"> pengirim dan foto untuk keamanan paket.</w:t>
            </w:r>
          </w:p>
        </w:tc>
      </w:tr>
    </w:tbl>
    <w:p w:rsidR="001B0A3C" w:rsidRPr="001B0A3C" w:rsidRDefault="001B0A3C" w:rsidP="001B0A3C">
      <w:pPr>
        <w:spacing w:after="0" w:line="240" w:lineRule="auto"/>
        <w:jc w:val="both"/>
        <w:rPr>
          <w:rFonts w:eastAsia="Times New Roman" w:cs="Times New Roman"/>
          <w:i/>
          <w:color w:val="000000"/>
        </w:rPr>
      </w:pPr>
    </w:p>
    <w:bookmarkEnd w:id="1"/>
    <w:p w:rsidR="001B0A3C" w:rsidRDefault="001B0A3C" w:rsidP="001B0A3C">
      <w:pPr>
        <w:spacing w:line="240" w:lineRule="auto"/>
        <w:rPr>
          <w:rFonts w:eastAsia="Calibri" w:cs="Times New Roman"/>
          <w:b/>
          <w:bCs/>
          <w:color w:val="000000"/>
        </w:rPr>
      </w:pPr>
    </w:p>
    <w:p w:rsidR="001B0A3C" w:rsidRDefault="001B0A3C" w:rsidP="001B0A3C">
      <w:pPr>
        <w:spacing w:line="240" w:lineRule="auto"/>
        <w:rPr>
          <w:rFonts w:eastAsia="Calibri" w:cs="Times New Roman"/>
          <w:b/>
          <w:bCs/>
          <w:color w:val="000000"/>
        </w:rPr>
        <w:sectPr w:rsidR="001B0A3C" w:rsidSect="00582756">
          <w:type w:val="continuous"/>
          <w:pgSz w:w="11907" w:h="16839" w:code="9"/>
          <w:pgMar w:top="1440" w:right="1138" w:bottom="1440" w:left="1699" w:header="288" w:footer="806" w:gutter="0"/>
          <w:cols w:space="852"/>
          <w:docGrid w:linePitch="360"/>
        </w:sectPr>
      </w:pPr>
    </w:p>
    <w:p w:rsidR="001B0A3C" w:rsidRPr="001B0A3C" w:rsidRDefault="001B0A3C" w:rsidP="001B0A3C">
      <w:pPr>
        <w:spacing w:line="240" w:lineRule="auto"/>
        <w:rPr>
          <w:rFonts w:eastAsia="Calibri" w:cs="Times New Roman"/>
          <w:b/>
          <w:bCs/>
          <w:color w:val="000000"/>
        </w:rPr>
      </w:pPr>
      <w:r w:rsidRPr="001B0A3C">
        <w:rPr>
          <w:rFonts w:eastAsia="Calibri" w:cs="Times New Roman"/>
          <w:b/>
          <w:bCs/>
          <w:color w:val="000000"/>
        </w:rPr>
        <w:lastRenderedPageBreak/>
        <w:t>5. KESIMPULAN</w:t>
      </w:r>
    </w:p>
    <w:p w:rsidR="001B0A3C" w:rsidRPr="001B0A3C" w:rsidRDefault="001B0A3C" w:rsidP="001B0A3C">
      <w:pPr>
        <w:spacing w:after="0" w:line="240" w:lineRule="auto"/>
        <w:ind w:firstLine="270"/>
        <w:jc w:val="both"/>
        <w:rPr>
          <w:rFonts w:eastAsia="Times New Roman" w:cs="Times New Roman"/>
          <w:color w:val="000000"/>
        </w:rPr>
      </w:pPr>
      <w:r w:rsidRPr="001B0A3C">
        <w:rPr>
          <w:rFonts w:eastAsia="Times New Roman" w:cs="Times New Roman"/>
          <w:color w:val="000000"/>
        </w:rPr>
        <w:t xml:space="preserve">Berdasarkan hasil penelitian proses pengembangan desain produk dari aplikasi </w:t>
      </w:r>
      <w:r w:rsidRPr="001B0A3C">
        <w:rPr>
          <w:rFonts w:eastAsia="Times New Roman" w:cs="Times New Roman"/>
          <w:i/>
          <w:color w:val="000000"/>
        </w:rPr>
        <w:t xml:space="preserve">City Courier </w:t>
      </w:r>
      <w:r w:rsidRPr="001B0A3C">
        <w:rPr>
          <w:rFonts w:eastAsia="Times New Roman" w:cs="Times New Roman"/>
          <w:color w:val="000000"/>
        </w:rPr>
        <w:t>dan analisis pengujian aplikasi terhadap pengguna langsung yang dikomparasikan dengan aplikasi</w:t>
      </w:r>
      <w:r w:rsidRPr="001B0A3C">
        <w:rPr>
          <w:rFonts w:eastAsia="Times New Roman" w:cs="Times New Roman"/>
          <w:i/>
          <w:color w:val="000000"/>
        </w:rPr>
        <w:t xml:space="preserve"> GO-</w:t>
      </w:r>
      <w:proofErr w:type="gramStart"/>
      <w:r w:rsidRPr="001B0A3C">
        <w:rPr>
          <w:rFonts w:eastAsia="Times New Roman" w:cs="Times New Roman"/>
          <w:i/>
          <w:color w:val="000000"/>
        </w:rPr>
        <w:t>SEND ,</w:t>
      </w:r>
      <w:proofErr w:type="gramEnd"/>
      <w:r w:rsidRPr="001B0A3C">
        <w:rPr>
          <w:rFonts w:eastAsia="Times New Roman" w:cs="Times New Roman"/>
          <w:i/>
          <w:color w:val="000000"/>
        </w:rPr>
        <w:t xml:space="preserve"> </w:t>
      </w:r>
      <w:r w:rsidRPr="001B0A3C">
        <w:rPr>
          <w:rFonts w:eastAsia="Times New Roman" w:cs="Times New Roman"/>
          <w:color w:val="000000"/>
        </w:rPr>
        <w:t>maka dapat diambil kesimpulan sebagai berikut :</w:t>
      </w:r>
    </w:p>
    <w:p w:rsidR="001B0A3C" w:rsidRPr="001B0A3C" w:rsidRDefault="001B0A3C" w:rsidP="001B0A3C">
      <w:pPr>
        <w:numPr>
          <w:ilvl w:val="0"/>
          <w:numId w:val="16"/>
        </w:numPr>
        <w:spacing w:after="160" w:line="240" w:lineRule="auto"/>
        <w:ind w:left="630" w:hanging="450"/>
        <w:jc w:val="both"/>
        <w:rPr>
          <w:rFonts w:eastAsia="Times New Roman" w:cs="Times New Roman"/>
          <w:i/>
          <w:color w:val="000000"/>
        </w:rPr>
      </w:pPr>
      <w:r w:rsidRPr="001B0A3C">
        <w:rPr>
          <w:rFonts w:eastAsia="Times New Roman" w:cs="Times New Roman"/>
          <w:color w:val="000000"/>
        </w:rPr>
        <w:t xml:space="preserve">Proses order pengiriman paket </w:t>
      </w:r>
      <w:r w:rsidRPr="001B0A3C">
        <w:rPr>
          <w:rFonts w:eastAsia="Times New Roman" w:cs="Times New Roman"/>
          <w:i/>
          <w:color w:val="000000"/>
        </w:rPr>
        <w:t xml:space="preserve">City Courier </w:t>
      </w:r>
      <w:r w:rsidRPr="001B0A3C">
        <w:rPr>
          <w:rFonts w:eastAsia="Times New Roman" w:cs="Times New Roman"/>
          <w:color w:val="000000"/>
        </w:rPr>
        <w:t xml:space="preserve">lebih mudah digunakan daripada </w:t>
      </w:r>
      <w:r w:rsidRPr="001B0A3C">
        <w:rPr>
          <w:rFonts w:eastAsia="Times New Roman" w:cs="Times New Roman"/>
          <w:i/>
          <w:color w:val="000000"/>
        </w:rPr>
        <w:t>GO-SEND</w:t>
      </w:r>
    </w:p>
    <w:p w:rsidR="001B0A3C" w:rsidRPr="001B0A3C" w:rsidRDefault="001B0A3C" w:rsidP="001B0A3C">
      <w:pPr>
        <w:numPr>
          <w:ilvl w:val="0"/>
          <w:numId w:val="16"/>
        </w:numPr>
        <w:spacing w:after="160" w:line="240" w:lineRule="auto"/>
        <w:ind w:left="630" w:hanging="450"/>
        <w:jc w:val="both"/>
        <w:rPr>
          <w:rFonts w:eastAsia="Times New Roman" w:cs="Times New Roman"/>
          <w:i/>
          <w:color w:val="000000"/>
        </w:rPr>
      </w:pPr>
      <w:r w:rsidRPr="001B0A3C">
        <w:rPr>
          <w:rFonts w:eastAsia="Times New Roman" w:cs="Times New Roman"/>
          <w:color w:val="000000"/>
        </w:rPr>
        <w:t xml:space="preserve">Pengelolaan alamat sangat membantu pengguna ketika </w:t>
      </w:r>
      <w:proofErr w:type="gramStart"/>
      <w:r w:rsidRPr="001B0A3C">
        <w:rPr>
          <w:rFonts w:eastAsia="Times New Roman" w:cs="Times New Roman"/>
          <w:color w:val="000000"/>
        </w:rPr>
        <w:t>akan</w:t>
      </w:r>
      <w:proofErr w:type="gramEnd"/>
      <w:r w:rsidRPr="001B0A3C">
        <w:rPr>
          <w:rFonts w:eastAsia="Times New Roman" w:cs="Times New Roman"/>
          <w:color w:val="000000"/>
        </w:rPr>
        <w:t xml:space="preserve"> mengisi alamat saat proses order. Fitur tersebut belum ada di </w:t>
      </w:r>
      <w:r w:rsidRPr="001B0A3C">
        <w:rPr>
          <w:rFonts w:eastAsia="Times New Roman" w:cs="Times New Roman"/>
          <w:i/>
          <w:color w:val="000000"/>
        </w:rPr>
        <w:t>GO-SEND</w:t>
      </w:r>
    </w:p>
    <w:p w:rsidR="001B0A3C" w:rsidRPr="001B0A3C" w:rsidRDefault="001B0A3C" w:rsidP="001B0A3C">
      <w:pPr>
        <w:numPr>
          <w:ilvl w:val="0"/>
          <w:numId w:val="16"/>
        </w:numPr>
        <w:spacing w:after="160" w:line="240" w:lineRule="auto"/>
        <w:ind w:left="630" w:hanging="450"/>
        <w:jc w:val="both"/>
        <w:rPr>
          <w:rFonts w:eastAsia="Times New Roman" w:cs="Times New Roman"/>
          <w:i/>
          <w:color w:val="000000"/>
        </w:rPr>
      </w:pPr>
      <w:r w:rsidRPr="001B0A3C">
        <w:rPr>
          <w:rFonts w:eastAsia="Times New Roman" w:cs="Times New Roman"/>
          <w:i/>
          <w:color w:val="000000"/>
        </w:rPr>
        <w:t xml:space="preserve">GO-SEND </w:t>
      </w:r>
      <w:r w:rsidRPr="001B0A3C">
        <w:rPr>
          <w:rFonts w:eastAsia="Times New Roman" w:cs="Times New Roman"/>
          <w:color w:val="000000"/>
        </w:rPr>
        <w:t xml:space="preserve">lebih mudah untuk melakukan proses </w:t>
      </w:r>
      <w:r w:rsidRPr="001B0A3C">
        <w:rPr>
          <w:rFonts w:eastAsia="Times New Roman" w:cs="Times New Roman"/>
          <w:i/>
          <w:color w:val="000000"/>
        </w:rPr>
        <w:t xml:space="preserve">tracking </w:t>
      </w:r>
      <w:r w:rsidRPr="001B0A3C">
        <w:rPr>
          <w:rFonts w:eastAsia="Times New Roman" w:cs="Times New Roman"/>
          <w:color w:val="000000"/>
        </w:rPr>
        <w:t xml:space="preserve">daripada apliaksi </w:t>
      </w:r>
      <w:r w:rsidRPr="001B0A3C">
        <w:rPr>
          <w:rFonts w:eastAsia="Times New Roman" w:cs="Times New Roman"/>
          <w:i/>
          <w:color w:val="000000"/>
        </w:rPr>
        <w:t xml:space="preserve">City Courier, </w:t>
      </w:r>
      <w:r w:rsidRPr="001B0A3C">
        <w:rPr>
          <w:rFonts w:eastAsia="Times New Roman" w:cs="Times New Roman"/>
          <w:color w:val="000000"/>
        </w:rPr>
        <w:t xml:space="preserve">karena masih banyak pengguna yang masih bingung menemukan fitur </w:t>
      </w:r>
      <w:r w:rsidRPr="001B0A3C">
        <w:rPr>
          <w:rFonts w:eastAsia="Times New Roman" w:cs="Times New Roman"/>
          <w:i/>
          <w:color w:val="000000"/>
        </w:rPr>
        <w:t xml:space="preserve">tracking </w:t>
      </w:r>
      <w:r w:rsidRPr="001B0A3C">
        <w:rPr>
          <w:rFonts w:eastAsia="Times New Roman" w:cs="Times New Roman"/>
          <w:color w:val="000000"/>
        </w:rPr>
        <w:t xml:space="preserve">di </w:t>
      </w:r>
      <w:r w:rsidRPr="001B0A3C">
        <w:rPr>
          <w:rFonts w:eastAsia="Times New Roman" w:cs="Times New Roman"/>
          <w:i/>
          <w:color w:val="000000"/>
        </w:rPr>
        <w:t>City Courier.</w:t>
      </w:r>
    </w:p>
    <w:p w:rsidR="001B0A3C" w:rsidRPr="001B0A3C" w:rsidRDefault="001B0A3C" w:rsidP="001B0A3C">
      <w:pPr>
        <w:spacing w:before="1" w:after="0" w:line="240" w:lineRule="auto"/>
        <w:rPr>
          <w:rFonts w:eastAsia="Times New Roman" w:cs="Times New Roman"/>
          <w:color w:val="000000"/>
        </w:rPr>
      </w:pPr>
    </w:p>
    <w:p w:rsidR="001B0A3C" w:rsidRDefault="001B0A3C" w:rsidP="001B0A3C">
      <w:pPr>
        <w:spacing w:after="0" w:line="240" w:lineRule="auto"/>
        <w:ind w:left="284" w:hanging="284"/>
        <w:rPr>
          <w:rFonts w:eastAsia="Times New Roman" w:cs="Times New Roman"/>
          <w:b/>
          <w:color w:val="000000"/>
          <w:lang w:val="id-ID"/>
        </w:rPr>
      </w:pPr>
    </w:p>
    <w:p w:rsidR="001B0A3C" w:rsidRPr="001B0A3C" w:rsidRDefault="001B0A3C" w:rsidP="001B0A3C">
      <w:pPr>
        <w:spacing w:after="0" w:line="240" w:lineRule="auto"/>
        <w:ind w:left="284" w:hanging="284"/>
        <w:rPr>
          <w:rFonts w:eastAsia="Times New Roman" w:cs="Times New Roman"/>
          <w:b/>
          <w:color w:val="000000"/>
          <w:lang w:val="id-ID"/>
        </w:rPr>
      </w:pPr>
    </w:p>
    <w:p w:rsidR="001B0A3C" w:rsidRPr="001B0A3C" w:rsidRDefault="001B0A3C" w:rsidP="001B0A3C">
      <w:pPr>
        <w:spacing w:after="0" w:line="240" w:lineRule="auto"/>
        <w:ind w:left="284" w:hanging="284"/>
        <w:rPr>
          <w:rFonts w:eastAsia="Times New Roman" w:cs="Times New Roman"/>
          <w:color w:val="000000"/>
          <w:lang w:val="id-ID"/>
        </w:rPr>
      </w:pPr>
      <w:r w:rsidRPr="001B0A3C">
        <w:rPr>
          <w:rFonts w:eastAsia="Times New Roman" w:cs="Times New Roman"/>
          <w:b/>
          <w:color w:val="000000"/>
        </w:rPr>
        <w:t xml:space="preserve">6. </w:t>
      </w:r>
      <w:r w:rsidRPr="001B0A3C">
        <w:rPr>
          <w:rFonts w:eastAsia="Times New Roman" w:cs="Times New Roman"/>
          <w:b/>
          <w:color w:val="000000"/>
          <w:lang w:val="id-ID"/>
        </w:rPr>
        <w:t>DAFTAR PUSTAKA</w:t>
      </w:r>
    </w:p>
    <w:p w:rsidR="001B0A3C" w:rsidRPr="001B0A3C" w:rsidRDefault="001B0A3C" w:rsidP="001B0A3C">
      <w:pPr>
        <w:spacing w:after="0" w:line="240" w:lineRule="auto"/>
        <w:jc w:val="center"/>
        <w:rPr>
          <w:rFonts w:eastAsia="Times New Roman" w:cs="Times New Roman"/>
          <w:color w:val="000000"/>
        </w:rPr>
      </w:pPr>
    </w:p>
    <w:p w:rsidR="001B0A3C" w:rsidRPr="001B0A3C" w:rsidRDefault="001B0A3C" w:rsidP="001B0A3C">
      <w:pPr>
        <w:spacing w:after="0" w:line="240" w:lineRule="auto"/>
        <w:ind w:left="630" w:hanging="630"/>
        <w:jc w:val="both"/>
        <w:rPr>
          <w:rFonts w:eastAsia="Times New Roman" w:cs="Times New Roman"/>
          <w:color w:val="000000"/>
          <w:spacing w:val="5"/>
        </w:rPr>
      </w:pPr>
      <w:bookmarkStart w:id="2" w:name="_Hlk60736335"/>
      <w:r w:rsidRPr="001B0A3C">
        <w:rPr>
          <w:rFonts w:eastAsia="Times New Roman" w:cs="Times New Roman"/>
          <w:color w:val="000000"/>
        </w:rPr>
        <w:t xml:space="preserve">Anisa Luciana (Editor). (2017). </w:t>
      </w:r>
      <w:r w:rsidRPr="001B0A3C">
        <w:rPr>
          <w:rFonts w:eastAsia="Times New Roman" w:cs="Times New Roman"/>
          <w:b/>
          <w:i/>
          <w:color w:val="000000"/>
          <w:spacing w:val="5"/>
        </w:rPr>
        <w:t>Gojek: 200 Ribu Penjual Online Gunakan Go-Send untuk Antar Paket</w:t>
      </w:r>
      <w:r w:rsidRPr="001B0A3C">
        <w:rPr>
          <w:rFonts w:eastAsia="Times New Roman" w:cs="Times New Roman"/>
          <w:i/>
          <w:color w:val="000000"/>
          <w:spacing w:val="5"/>
        </w:rPr>
        <w:t xml:space="preserve">, </w:t>
      </w:r>
      <w:r w:rsidRPr="001B0A3C">
        <w:rPr>
          <w:rFonts w:eastAsia="Times New Roman" w:cs="Times New Roman"/>
          <w:color w:val="000000"/>
          <w:spacing w:val="5"/>
        </w:rPr>
        <w:t>Tempo.Co, Jakarta</w:t>
      </w:r>
    </w:p>
    <w:p w:rsidR="001B0A3C" w:rsidRPr="001B0A3C" w:rsidRDefault="001B0A3C" w:rsidP="001B0A3C">
      <w:pPr>
        <w:shd w:val="clear" w:color="auto" w:fill="FFFFFF"/>
        <w:spacing w:after="0" w:line="240" w:lineRule="auto"/>
        <w:ind w:left="630" w:hanging="630"/>
        <w:textAlignment w:val="baseline"/>
        <w:rPr>
          <w:rFonts w:eastAsia="Times New Roman" w:cs="Times New Roman"/>
          <w:color w:val="000000"/>
        </w:rPr>
      </w:pPr>
      <w:r w:rsidRPr="001B0A3C">
        <w:rPr>
          <w:rFonts w:eastAsia="Times New Roman" w:cs="Times New Roman"/>
          <w:color w:val="000000"/>
        </w:rPr>
        <w:t xml:space="preserve">Collier, David. (1993). </w:t>
      </w:r>
      <w:r w:rsidRPr="001B0A3C">
        <w:rPr>
          <w:rFonts w:eastAsia="Times New Roman" w:cs="Times New Roman"/>
          <w:b/>
          <w:i/>
          <w:color w:val="000000"/>
        </w:rPr>
        <w:t xml:space="preserve">The Comparative </w:t>
      </w:r>
      <w:proofErr w:type="gramStart"/>
      <w:r w:rsidRPr="001B0A3C">
        <w:rPr>
          <w:rFonts w:eastAsia="Times New Roman" w:cs="Times New Roman"/>
          <w:b/>
          <w:i/>
          <w:color w:val="000000"/>
        </w:rPr>
        <w:t xml:space="preserve">Method </w:t>
      </w:r>
      <w:r w:rsidRPr="001B0A3C">
        <w:rPr>
          <w:rFonts w:eastAsia="Times New Roman" w:cs="Times New Roman"/>
          <w:color w:val="000000"/>
        </w:rPr>
        <w:t xml:space="preserve"> dalam</w:t>
      </w:r>
      <w:proofErr w:type="gramEnd"/>
      <w:r w:rsidRPr="001B0A3C">
        <w:rPr>
          <w:rFonts w:eastAsia="Times New Roman" w:cs="Times New Roman"/>
          <w:color w:val="000000"/>
        </w:rPr>
        <w:t xml:space="preserve"> Ada W. Finifter, ed., </w:t>
      </w:r>
      <w:r w:rsidRPr="001B0A3C">
        <w:rPr>
          <w:rFonts w:eastAsia="Times New Roman" w:cs="Times New Roman"/>
          <w:b/>
          <w:i/>
          <w:iCs/>
          <w:color w:val="000000"/>
          <w:bdr w:val="none" w:sz="0" w:space="0" w:color="auto" w:frame="1"/>
        </w:rPr>
        <w:t>Political Science: The State of the Discipline II</w:t>
      </w:r>
      <w:r w:rsidRPr="001B0A3C">
        <w:rPr>
          <w:rFonts w:eastAsia="Times New Roman" w:cs="Times New Roman"/>
          <w:color w:val="000000"/>
        </w:rPr>
        <w:t>. Washington D.C: American Political Science Association</w:t>
      </w:r>
    </w:p>
    <w:p w:rsidR="001B0A3C" w:rsidRPr="001B0A3C" w:rsidRDefault="001B0A3C" w:rsidP="001B0A3C">
      <w:pPr>
        <w:shd w:val="clear" w:color="auto" w:fill="FFFFFF"/>
        <w:spacing w:after="0" w:line="240" w:lineRule="auto"/>
        <w:ind w:left="630" w:hanging="630"/>
        <w:textAlignment w:val="baseline"/>
        <w:rPr>
          <w:rFonts w:eastAsia="Times New Roman" w:cs="Times New Roman"/>
          <w:color w:val="000000"/>
        </w:rPr>
      </w:pPr>
      <w:r w:rsidRPr="001B0A3C">
        <w:rPr>
          <w:rFonts w:eastAsia="Times New Roman" w:cs="Times New Roman"/>
          <w:color w:val="000000"/>
        </w:rPr>
        <w:t>George, Alexander L., dan Bennett, Andrew. (2005). </w:t>
      </w:r>
      <w:r w:rsidRPr="001B0A3C">
        <w:rPr>
          <w:rFonts w:eastAsia="Times New Roman" w:cs="Times New Roman"/>
          <w:b/>
          <w:i/>
          <w:iCs/>
          <w:color w:val="000000"/>
          <w:bdr w:val="none" w:sz="0" w:space="0" w:color="auto" w:frame="1"/>
        </w:rPr>
        <w:t>Case Studies and Theory Development in the Social Sciences</w:t>
      </w:r>
      <w:r w:rsidRPr="001B0A3C">
        <w:rPr>
          <w:rFonts w:eastAsia="Times New Roman" w:cs="Times New Roman"/>
          <w:color w:val="000000"/>
        </w:rPr>
        <w:t>. Cambridge, MA: MIT Press. Ch. 8</w:t>
      </w:r>
    </w:p>
    <w:p w:rsidR="001B0A3C" w:rsidRPr="001B0A3C" w:rsidRDefault="001B0A3C" w:rsidP="001B0A3C">
      <w:pPr>
        <w:spacing w:after="0" w:line="240" w:lineRule="auto"/>
        <w:ind w:left="630" w:hanging="630"/>
        <w:jc w:val="both"/>
        <w:rPr>
          <w:rFonts w:eastAsia="Times New Roman" w:cs="Times New Roman"/>
          <w:color w:val="000000"/>
        </w:rPr>
      </w:pPr>
      <w:r w:rsidRPr="001B0A3C">
        <w:rPr>
          <w:rFonts w:eastAsia="Times New Roman" w:cs="Times New Roman"/>
          <w:color w:val="000000"/>
        </w:rPr>
        <w:lastRenderedPageBreak/>
        <w:t xml:space="preserve">Li, X. (2014) </w:t>
      </w:r>
      <w:r w:rsidRPr="001B0A3C">
        <w:rPr>
          <w:rFonts w:eastAsia="Times New Roman" w:cs="Times New Roman"/>
          <w:b/>
          <w:i/>
          <w:color w:val="000000"/>
        </w:rPr>
        <w:t>Operations Management of Logistics and Supply Chain: Issues and Directions Review</w:t>
      </w:r>
      <w:r w:rsidRPr="001B0A3C">
        <w:rPr>
          <w:rFonts w:eastAsia="Times New Roman" w:cs="Times New Roman"/>
          <w:color w:val="000000"/>
        </w:rPr>
        <w:t xml:space="preserve">, Discrete Dynamics in Nature and Society, 1-7. </w:t>
      </w:r>
    </w:p>
    <w:p w:rsidR="001B0A3C" w:rsidRPr="001B0A3C" w:rsidRDefault="001B0A3C" w:rsidP="001B0A3C">
      <w:pPr>
        <w:shd w:val="clear" w:color="auto" w:fill="FFFFFF"/>
        <w:spacing w:after="0" w:line="240" w:lineRule="auto"/>
        <w:ind w:left="720" w:hanging="720"/>
        <w:textAlignment w:val="baseline"/>
        <w:rPr>
          <w:rFonts w:eastAsia="Times New Roman" w:cs="Times New Roman"/>
          <w:color w:val="000000"/>
        </w:rPr>
      </w:pPr>
      <w:r w:rsidRPr="001B0A3C">
        <w:rPr>
          <w:rFonts w:eastAsia="Times New Roman" w:cs="Times New Roman"/>
          <w:color w:val="000000"/>
        </w:rPr>
        <w:t xml:space="preserve">Mahoney, James. (1999). </w:t>
      </w:r>
      <w:r w:rsidRPr="001B0A3C">
        <w:rPr>
          <w:rFonts w:eastAsia="Times New Roman" w:cs="Times New Roman"/>
          <w:b/>
          <w:i/>
          <w:color w:val="000000"/>
        </w:rPr>
        <w:t>Nominal, Ordinal, and Narrative Appraisal in Macrocausal Analysis</w:t>
      </w:r>
      <w:r w:rsidRPr="001B0A3C">
        <w:rPr>
          <w:rFonts w:eastAsia="Times New Roman" w:cs="Times New Roman"/>
          <w:color w:val="000000"/>
        </w:rPr>
        <w:t xml:space="preserve"> dalam </w:t>
      </w:r>
      <w:r w:rsidRPr="001B0A3C">
        <w:rPr>
          <w:rFonts w:eastAsia="Times New Roman" w:cs="Times New Roman"/>
          <w:i/>
          <w:iCs/>
          <w:color w:val="000000"/>
          <w:bdr w:val="none" w:sz="0" w:space="0" w:color="auto" w:frame="1"/>
        </w:rPr>
        <w:t>American Journal of Sociology</w:t>
      </w:r>
      <w:r w:rsidRPr="001B0A3C">
        <w:rPr>
          <w:rFonts w:eastAsia="Times New Roman" w:cs="Times New Roman"/>
          <w:color w:val="000000"/>
        </w:rPr>
        <w:t>, Vol. 104, No. 4, pp. 1154-1196</w:t>
      </w:r>
    </w:p>
    <w:p w:rsidR="001B0A3C" w:rsidRPr="001B0A3C" w:rsidRDefault="001B0A3C" w:rsidP="001B0A3C">
      <w:pPr>
        <w:shd w:val="clear" w:color="auto" w:fill="FFFFFF"/>
        <w:spacing w:after="0" w:line="240" w:lineRule="auto"/>
        <w:ind w:left="634" w:hanging="634"/>
        <w:outlineLvl w:val="0"/>
        <w:rPr>
          <w:rFonts w:eastAsia="Times New Roman" w:cs="Times New Roman"/>
          <w:color w:val="000000"/>
          <w:shd w:val="clear" w:color="auto" w:fill="FFFFFF"/>
        </w:rPr>
      </w:pPr>
      <w:r w:rsidRPr="001B0A3C">
        <w:rPr>
          <w:rFonts w:eastAsia="Times New Roman" w:cs="Times New Roman"/>
          <w:bCs/>
          <w:color w:val="000000"/>
          <w:kern w:val="36"/>
        </w:rPr>
        <w:t xml:space="preserve">Martin Christopher, (2005), </w:t>
      </w:r>
      <w:r w:rsidRPr="001B0A3C">
        <w:rPr>
          <w:rFonts w:eastAsia="Times New Roman" w:cs="Times New Roman"/>
          <w:b/>
          <w:bCs/>
          <w:i/>
          <w:color w:val="000000"/>
          <w:kern w:val="36"/>
        </w:rPr>
        <w:t>Logistics and Supply Chain Management: </w:t>
      </w:r>
      <w:r w:rsidRPr="001B0A3C">
        <w:rPr>
          <w:rFonts w:eastAsia="Times New Roman" w:cs="Times New Roman"/>
          <w:b/>
          <w:i/>
          <w:color w:val="000000"/>
          <w:kern w:val="36"/>
        </w:rPr>
        <w:t>Creating Value-adding Networks</w:t>
      </w:r>
      <w:r w:rsidRPr="001B0A3C">
        <w:rPr>
          <w:rFonts w:eastAsia="Times New Roman" w:cs="Times New Roman"/>
          <w:color w:val="000000"/>
          <w:kern w:val="36"/>
        </w:rPr>
        <w:t xml:space="preserve">, </w:t>
      </w:r>
      <w:r w:rsidRPr="001B0A3C">
        <w:rPr>
          <w:rFonts w:eastAsia="Times New Roman" w:cs="Times New Roman"/>
          <w:color w:val="000000"/>
          <w:shd w:val="clear" w:color="auto" w:fill="FFFFFF"/>
        </w:rPr>
        <w:t>FT Prentice Hall</w:t>
      </w:r>
    </w:p>
    <w:p w:rsidR="001B0A3C" w:rsidRPr="001B0A3C" w:rsidRDefault="001B0A3C" w:rsidP="001B0A3C">
      <w:pPr>
        <w:shd w:val="clear" w:color="auto" w:fill="FFFFFF"/>
        <w:spacing w:after="0" w:line="240" w:lineRule="auto"/>
        <w:ind w:left="634" w:hanging="634"/>
        <w:outlineLvl w:val="0"/>
        <w:rPr>
          <w:rFonts w:eastAsia="Times New Roman" w:cs="Times New Roman"/>
          <w:color w:val="000000"/>
        </w:rPr>
      </w:pPr>
      <w:r w:rsidRPr="001B0A3C">
        <w:rPr>
          <w:rFonts w:eastAsia="Times New Roman" w:cs="Times New Roman"/>
          <w:color w:val="000000"/>
        </w:rPr>
        <w:t xml:space="preserve">Skocpol, Theda. (1976). </w:t>
      </w:r>
      <w:r w:rsidRPr="001B0A3C">
        <w:rPr>
          <w:rFonts w:eastAsia="Times New Roman" w:cs="Times New Roman"/>
          <w:b/>
          <w:i/>
          <w:color w:val="000000"/>
        </w:rPr>
        <w:t>France, Russia, China: A Structural Analysis of Social Revolutions</w:t>
      </w:r>
      <w:r w:rsidRPr="001B0A3C">
        <w:rPr>
          <w:rFonts w:eastAsia="Times New Roman" w:cs="Times New Roman"/>
          <w:color w:val="000000"/>
        </w:rPr>
        <w:t xml:space="preserve"> dalam </w:t>
      </w:r>
      <w:r w:rsidRPr="001B0A3C">
        <w:rPr>
          <w:rFonts w:eastAsia="Times New Roman" w:cs="Times New Roman"/>
          <w:i/>
          <w:iCs/>
          <w:color w:val="000000"/>
          <w:bdr w:val="none" w:sz="0" w:space="0" w:color="auto" w:frame="1"/>
        </w:rPr>
        <w:t>Comparative Studies in Society and History</w:t>
      </w:r>
      <w:r w:rsidRPr="001B0A3C">
        <w:rPr>
          <w:rFonts w:eastAsia="Times New Roman" w:cs="Times New Roman"/>
          <w:color w:val="000000"/>
        </w:rPr>
        <w:t xml:space="preserve">, Vol. 18, </w:t>
      </w:r>
      <w:proofErr w:type="gramStart"/>
      <w:r w:rsidRPr="001B0A3C">
        <w:rPr>
          <w:rFonts w:eastAsia="Times New Roman" w:cs="Times New Roman"/>
          <w:color w:val="000000"/>
        </w:rPr>
        <w:t>No..</w:t>
      </w:r>
      <w:proofErr w:type="gramEnd"/>
      <w:r w:rsidRPr="001B0A3C">
        <w:rPr>
          <w:rFonts w:eastAsia="Times New Roman" w:cs="Times New Roman"/>
          <w:color w:val="000000"/>
        </w:rPr>
        <w:t xml:space="preserve"> 2, pp. 175-210 </w:t>
      </w:r>
    </w:p>
    <w:p w:rsidR="001B0A3C" w:rsidRPr="001B0A3C" w:rsidRDefault="001B0A3C" w:rsidP="001B0A3C">
      <w:pPr>
        <w:shd w:val="clear" w:color="auto" w:fill="FFFFFF"/>
        <w:spacing w:after="0" w:line="240" w:lineRule="auto"/>
        <w:ind w:left="634" w:hanging="634"/>
        <w:outlineLvl w:val="0"/>
        <w:rPr>
          <w:rFonts w:eastAsia="Times New Roman" w:cs="Times New Roman"/>
          <w:bCs/>
          <w:color w:val="000000"/>
          <w:kern w:val="36"/>
        </w:rPr>
      </w:pPr>
      <w:r w:rsidRPr="001B0A3C">
        <w:rPr>
          <w:rFonts w:eastAsia="Times New Roman" w:cs="Times New Roman"/>
          <w:color w:val="000000"/>
        </w:rPr>
        <w:t xml:space="preserve">Suyanto, M. (2003). </w:t>
      </w:r>
      <w:r w:rsidRPr="001B0A3C">
        <w:rPr>
          <w:rFonts w:eastAsia="Times New Roman" w:cs="Times New Roman"/>
          <w:b/>
          <w:i/>
          <w:color w:val="000000"/>
        </w:rPr>
        <w:t>E–Commerce Perusahaan Top Dunia</w:t>
      </w:r>
      <w:r w:rsidRPr="001B0A3C">
        <w:rPr>
          <w:rFonts w:eastAsia="Times New Roman" w:cs="Times New Roman"/>
          <w:color w:val="000000"/>
        </w:rPr>
        <w:t>. Andi. Yogyakarta.</w:t>
      </w:r>
    </w:p>
    <w:p w:rsidR="001B0A3C" w:rsidRPr="001B0A3C" w:rsidRDefault="001B0A3C" w:rsidP="001B0A3C">
      <w:pPr>
        <w:spacing w:after="0" w:line="240" w:lineRule="auto"/>
        <w:ind w:left="634" w:hanging="634"/>
        <w:jc w:val="both"/>
        <w:rPr>
          <w:rFonts w:eastAsia="Times New Roman" w:cs="Times New Roman"/>
          <w:color w:val="000000"/>
        </w:rPr>
      </w:pPr>
      <w:r w:rsidRPr="001B0A3C">
        <w:rPr>
          <w:rFonts w:eastAsia="Times New Roman" w:cs="Times New Roman"/>
          <w:color w:val="000000"/>
        </w:rPr>
        <w:t xml:space="preserve">Turban, Efraim. </w:t>
      </w:r>
      <w:proofErr w:type="gramStart"/>
      <w:r w:rsidRPr="001B0A3C">
        <w:rPr>
          <w:rFonts w:eastAsia="Times New Roman" w:cs="Times New Roman"/>
          <w:color w:val="000000"/>
        </w:rPr>
        <w:t>Dkk .</w:t>
      </w:r>
      <w:proofErr w:type="gramEnd"/>
      <w:r w:rsidRPr="001B0A3C">
        <w:rPr>
          <w:rFonts w:eastAsia="Times New Roman" w:cs="Times New Roman"/>
          <w:color w:val="000000"/>
        </w:rPr>
        <w:t xml:space="preserve"> (2015). </w:t>
      </w:r>
      <w:r w:rsidRPr="001B0A3C">
        <w:rPr>
          <w:rFonts w:eastAsia="Times New Roman" w:cs="Times New Roman"/>
          <w:b/>
          <w:i/>
          <w:color w:val="000000"/>
        </w:rPr>
        <w:t>Electronic commerce a Managerial and Social Networks Perspective</w:t>
      </w:r>
      <w:r w:rsidRPr="001B0A3C">
        <w:rPr>
          <w:rFonts w:eastAsia="Times New Roman" w:cs="Times New Roman"/>
          <w:b/>
          <w:color w:val="000000"/>
        </w:rPr>
        <w:t xml:space="preserve"> 8th edition</w:t>
      </w:r>
      <w:r w:rsidRPr="001B0A3C">
        <w:rPr>
          <w:rFonts w:eastAsia="Times New Roman" w:cs="Times New Roman"/>
          <w:color w:val="000000"/>
        </w:rPr>
        <w:t>. Springer.</w:t>
      </w:r>
    </w:p>
    <w:p w:rsidR="001B0A3C" w:rsidRPr="001B0A3C" w:rsidRDefault="001B0A3C" w:rsidP="001B0A3C">
      <w:pPr>
        <w:shd w:val="clear" w:color="auto" w:fill="FFFFFF"/>
        <w:spacing w:after="0" w:line="240" w:lineRule="auto"/>
        <w:ind w:left="630" w:hanging="630"/>
        <w:jc w:val="both"/>
        <w:rPr>
          <w:rFonts w:eastAsia="Times New Roman" w:cs="Times New Roman"/>
          <w:color w:val="000000"/>
        </w:rPr>
      </w:pPr>
      <w:r w:rsidRPr="001B0A3C">
        <w:rPr>
          <w:rFonts w:eastAsia="Times New Roman" w:cs="Times New Roman"/>
          <w:color w:val="000000"/>
        </w:rPr>
        <w:t xml:space="preserve">Laudon, Kenneth, C, </w:t>
      </w:r>
      <w:proofErr w:type="gramStart"/>
      <w:r w:rsidRPr="001B0A3C">
        <w:rPr>
          <w:rFonts w:eastAsia="Times New Roman" w:cs="Times New Roman"/>
          <w:color w:val="000000"/>
        </w:rPr>
        <w:t>Traver :</w:t>
      </w:r>
      <w:proofErr w:type="gramEnd"/>
      <w:r w:rsidRPr="001B0A3C">
        <w:rPr>
          <w:rFonts w:eastAsia="Times New Roman" w:cs="Times New Roman"/>
          <w:color w:val="000000"/>
        </w:rPr>
        <w:t xml:space="preserve"> Carol Guercio, (2016), </w:t>
      </w:r>
      <w:r w:rsidRPr="001B0A3C">
        <w:rPr>
          <w:rFonts w:eastAsia="Times New Roman" w:cs="Times New Roman"/>
          <w:b/>
          <w:i/>
          <w:color w:val="000000"/>
        </w:rPr>
        <w:t>E-Commerce 2016 : Business, Technology, Society</w:t>
      </w:r>
      <w:r w:rsidRPr="001B0A3C">
        <w:rPr>
          <w:rFonts w:eastAsia="Times New Roman" w:cs="Times New Roman"/>
          <w:i/>
          <w:color w:val="000000"/>
        </w:rPr>
        <w:t xml:space="preserve">, </w:t>
      </w:r>
      <w:r w:rsidRPr="001B0A3C">
        <w:rPr>
          <w:rFonts w:eastAsia="Times New Roman" w:cs="Times New Roman"/>
          <w:color w:val="000000"/>
        </w:rPr>
        <w:t>Upper Saddle River, New Jersey: Pearson Education</w:t>
      </w:r>
    </w:p>
    <w:p w:rsidR="001B0A3C" w:rsidRPr="001B0A3C" w:rsidRDefault="001B0A3C" w:rsidP="001B0A3C">
      <w:pPr>
        <w:shd w:val="clear" w:color="auto" w:fill="FFFFFF"/>
        <w:spacing w:after="0" w:line="240" w:lineRule="auto"/>
        <w:ind w:left="630" w:hanging="630"/>
        <w:jc w:val="both"/>
        <w:rPr>
          <w:rFonts w:eastAsia="Times New Roman" w:cs="Times New Roman"/>
          <w:color w:val="000000"/>
        </w:rPr>
      </w:pPr>
      <w:r w:rsidRPr="001B0A3C">
        <w:rPr>
          <w:rFonts w:eastAsia="Times New Roman" w:cs="Times New Roman"/>
          <w:color w:val="000000"/>
        </w:rPr>
        <w:t xml:space="preserve">Nielsen J. (2012); </w:t>
      </w:r>
      <w:r w:rsidRPr="001B0A3C">
        <w:rPr>
          <w:rFonts w:eastAsia="Times New Roman" w:cs="Times New Roman"/>
          <w:b/>
          <w:i/>
          <w:color w:val="000000"/>
        </w:rPr>
        <w:t>Usability 101: Introduction to usability</w:t>
      </w:r>
      <w:r w:rsidRPr="001B0A3C">
        <w:rPr>
          <w:rFonts w:eastAsia="Times New Roman" w:cs="Times New Roman"/>
          <w:color w:val="000000"/>
        </w:rPr>
        <w:t xml:space="preserve">. Alertbox. [Internet]; Tersedia pada </w:t>
      </w:r>
      <w:hyperlink r:id="rId31" w:history="1">
        <w:r w:rsidRPr="001B0A3C">
          <w:rPr>
            <w:rFonts w:eastAsia="Times New Roman" w:cs="Times New Roman"/>
            <w:color w:val="000000"/>
          </w:rPr>
          <w:t>http://www.nngroup.com/articles/usability-101- introduction-to-usability/</w:t>
        </w:r>
      </w:hyperlink>
      <w:proofErr w:type="gramStart"/>
      <w:r w:rsidRPr="001B0A3C">
        <w:rPr>
          <w:rFonts w:eastAsia="Times New Roman" w:cs="Times New Roman"/>
          <w:color w:val="000000"/>
        </w:rPr>
        <w:t>.,</w:t>
      </w:r>
      <w:proofErr w:type="gramEnd"/>
      <w:r w:rsidRPr="001B0A3C">
        <w:rPr>
          <w:rFonts w:eastAsia="Times New Roman" w:cs="Times New Roman"/>
          <w:color w:val="000000"/>
        </w:rPr>
        <w:t xml:space="preserve"> diakses tgl 20 September 2020</w:t>
      </w:r>
    </w:p>
    <w:p w:rsidR="001B0A3C" w:rsidRPr="001B0A3C" w:rsidRDefault="00711B53" w:rsidP="001B0A3C">
      <w:pPr>
        <w:shd w:val="clear" w:color="auto" w:fill="FFFFFF"/>
        <w:spacing w:after="0" w:line="240" w:lineRule="auto"/>
        <w:ind w:left="630" w:hanging="630"/>
        <w:jc w:val="both"/>
        <w:rPr>
          <w:rFonts w:eastAsia="Times New Roman" w:cs="Times New Roman"/>
          <w:color w:val="000000"/>
        </w:rPr>
      </w:pPr>
      <w:hyperlink r:id="rId32" w:history="1">
        <w:r w:rsidR="001B0A3C" w:rsidRPr="001B0A3C">
          <w:rPr>
            <w:rFonts w:eastAsia="Times New Roman" w:cs="Times New Roman"/>
            <w:color w:val="000000"/>
          </w:rPr>
          <w:t>https://www.kemenkeu.go.id/publikasi/berita/presiden-jokowi-infrastruktur-untuk-pertumbuhan-ekonomi-lebih-tinggi/</w:t>
        </w:r>
      </w:hyperlink>
      <w:r w:rsidR="001B0A3C" w:rsidRPr="001B0A3C">
        <w:rPr>
          <w:rFonts w:eastAsia="Times New Roman" w:cs="Times New Roman"/>
          <w:color w:val="000000"/>
        </w:rPr>
        <w:t>, diakses tgl 20 September 2020</w:t>
      </w:r>
    </w:p>
    <w:bookmarkEnd w:id="2"/>
    <w:p w:rsidR="001B0A3C" w:rsidRDefault="001B0A3C" w:rsidP="001B0A3C">
      <w:pPr>
        <w:shd w:val="clear" w:color="auto" w:fill="FFFFFF"/>
        <w:spacing w:after="0" w:line="240" w:lineRule="auto"/>
        <w:textAlignment w:val="baseline"/>
        <w:rPr>
          <w:rFonts w:eastAsia="Times New Roman" w:cs="Times New Roman"/>
          <w:color w:val="000000"/>
        </w:rPr>
        <w:sectPr w:rsidR="001B0A3C" w:rsidSect="001B0A3C">
          <w:type w:val="continuous"/>
          <w:pgSz w:w="11907" w:h="16839" w:code="9"/>
          <w:pgMar w:top="1440" w:right="1138" w:bottom="1440" w:left="1699" w:header="288" w:footer="806" w:gutter="0"/>
          <w:cols w:num="2" w:space="852"/>
          <w:docGrid w:linePitch="360"/>
        </w:sectPr>
      </w:pPr>
    </w:p>
    <w:p w:rsidR="002261EF" w:rsidRPr="001B0A3C" w:rsidRDefault="002261EF" w:rsidP="001B0A3C"/>
    <w:sectPr w:rsidR="002261EF" w:rsidRPr="001B0A3C" w:rsidSect="00582756">
      <w:type w:val="continuous"/>
      <w:pgSz w:w="11907" w:h="16839" w:code="9"/>
      <w:pgMar w:top="1440" w:right="1138" w:bottom="1440" w:left="1699" w:header="288" w:footer="806" w:gutter="0"/>
      <w:cols w:space="85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1B53" w:rsidRDefault="00711B53">
      <w:pPr>
        <w:spacing w:after="0" w:line="240" w:lineRule="auto"/>
      </w:pPr>
      <w:r>
        <w:separator/>
      </w:r>
    </w:p>
  </w:endnote>
  <w:endnote w:type="continuationSeparator" w:id="0">
    <w:p w:rsidR="00711B53" w:rsidRDefault="00711B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78FE" w:rsidRDefault="00DA78F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08A2" w:rsidRPr="00056F1A" w:rsidRDefault="001B0A3C" w:rsidP="003339F0">
    <w:pPr>
      <w:pStyle w:val="Footer"/>
      <w:pBdr>
        <w:top w:val="thinThickSmallGap" w:sz="24" w:space="1" w:color="622423"/>
      </w:pBdr>
      <w:tabs>
        <w:tab w:val="clear" w:pos="9026"/>
        <w:tab w:val="right" w:pos="9090"/>
      </w:tabs>
    </w:pPr>
    <w:r w:rsidRPr="00A519C4">
      <w:rPr>
        <w:rFonts w:ascii="Cambria" w:hAnsi="Cambria"/>
      </w:rPr>
      <w:t xml:space="preserve">Jurnal Dinamika Dotcom | ISSN 2086-2652 | Volume </w:t>
    </w:r>
    <w:r w:rsidR="0050513B">
      <w:rPr>
        <w:rFonts w:ascii="Cambria" w:hAnsi="Cambria"/>
      </w:rPr>
      <w:t>12</w:t>
    </w:r>
    <w:r w:rsidRPr="00A519C4">
      <w:rPr>
        <w:rFonts w:ascii="Cambria" w:hAnsi="Cambria"/>
      </w:rPr>
      <w:t xml:space="preserve"> Nomor</w:t>
    </w:r>
    <w:r>
      <w:rPr>
        <w:rFonts w:ascii="Cambria" w:hAnsi="Cambria"/>
      </w:rPr>
      <w:t xml:space="preserve"> 2</w:t>
    </w:r>
    <w:r w:rsidRPr="00A519C4">
      <w:rPr>
        <w:rFonts w:ascii="Cambria" w:hAnsi="Cambria"/>
      </w:rPr>
      <w:t xml:space="preserve"> | J</w:t>
    </w:r>
    <w:r>
      <w:rPr>
        <w:rFonts w:ascii="Cambria" w:hAnsi="Cambria"/>
      </w:rPr>
      <w:t>anuari</w:t>
    </w:r>
    <w:r w:rsidRPr="00A519C4">
      <w:rPr>
        <w:rFonts w:ascii="Cambria" w:hAnsi="Cambria"/>
      </w:rPr>
      <w:t xml:space="preserve"> 20</w:t>
    </w:r>
    <w:r w:rsidR="00DA78FE">
      <w:rPr>
        <w:rFonts w:ascii="Cambria" w:hAnsi="Cambria"/>
      </w:rPr>
      <w:t>21</w:t>
    </w:r>
    <w:bookmarkStart w:id="0" w:name="_GoBack"/>
    <w:bookmarkEnd w:id="0"/>
    <w:r w:rsidRPr="00100CA3">
      <w:rPr>
        <w:rFonts w:ascii="Cambria" w:hAnsi="Cambria"/>
      </w:rPr>
      <w:tab/>
    </w:r>
    <w:r w:rsidRPr="00A519C4">
      <w:rPr>
        <w:rFonts w:ascii="Cambria" w:hAnsi="Cambria"/>
      </w:rPr>
      <w:fldChar w:fldCharType="begin"/>
    </w:r>
    <w:r w:rsidRPr="00A519C4">
      <w:rPr>
        <w:rFonts w:ascii="Cambria" w:hAnsi="Cambria"/>
      </w:rPr>
      <w:instrText xml:space="preserve"> PAGE   \* MERGEFORMAT </w:instrText>
    </w:r>
    <w:r w:rsidRPr="00A519C4">
      <w:rPr>
        <w:rFonts w:ascii="Cambria" w:hAnsi="Cambria"/>
      </w:rPr>
      <w:fldChar w:fldCharType="separate"/>
    </w:r>
    <w:r w:rsidR="00DA78FE">
      <w:rPr>
        <w:rFonts w:ascii="Cambria" w:hAnsi="Cambria"/>
        <w:noProof/>
      </w:rPr>
      <w:t>1</w:t>
    </w:r>
    <w:r w:rsidRPr="00A519C4">
      <w:rPr>
        <w:rFonts w:ascii="Cambria" w:hAnsi="Cambria"/>
        <w:noProof/>
      </w:rPr>
      <w:fldChar w:fldCharType="end"/>
    </w:r>
  </w:p>
  <w:p w:rsidR="00DD1CC4" w:rsidRDefault="00DD1CC4"/>
  <w:p w:rsidR="00DD1CC4" w:rsidRDefault="00DD1CC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78FE" w:rsidRDefault="00DA78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1B53" w:rsidRDefault="00711B53">
      <w:pPr>
        <w:spacing w:after="0" w:line="240" w:lineRule="auto"/>
      </w:pPr>
      <w:r>
        <w:separator/>
      </w:r>
    </w:p>
  </w:footnote>
  <w:footnote w:type="continuationSeparator" w:id="0">
    <w:p w:rsidR="00711B53" w:rsidRDefault="00711B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78FE" w:rsidRDefault="00DA78F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78FE" w:rsidRDefault="00DA78F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78FE" w:rsidRDefault="00DA78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A45991"/>
    <w:multiLevelType w:val="hybridMultilevel"/>
    <w:tmpl w:val="A112D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F7469E"/>
    <w:multiLevelType w:val="multilevel"/>
    <w:tmpl w:val="C44AC5D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800396D"/>
    <w:multiLevelType w:val="hybridMultilevel"/>
    <w:tmpl w:val="858A986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5275D49"/>
    <w:multiLevelType w:val="hybridMultilevel"/>
    <w:tmpl w:val="79BEFAE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54900EC"/>
    <w:multiLevelType w:val="hybridMultilevel"/>
    <w:tmpl w:val="11C2BB4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CB779BB"/>
    <w:multiLevelType w:val="multilevel"/>
    <w:tmpl w:val="7A2C90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07750B5"/>
    <w:multiLevelType w:val="hybridMultilevel"/>
    <w:tmpl w:val="28A8370C"/>
    <w:lvl w:ilvl="0" w:tplc="4A8A0312">
      <w:start w:val="1"/>
      <w:numFmt w:val="lowerLetter"/>
      <w:lvlText w:val="%1."/>
      <w:lvlJc w:val="left"/>
      <w:pPr>
        <w:ind w:left="1725" w:hanging="1005"/>
      </w:pPr>
      <w:rPr>
        <w:rFonts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43B06D57"/>
    <w:multiLevelType w:val="multilevel"/>
    <w:tmpl w:val="F81287D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92D0463"/>
    <w:multiLevelType w:val="multilevel"/>
    <w:tmpl w:val="9C5AD5F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AAD024C"/>
    <w:multiLevelType w:val="multilevel"/>
    <w:tmpl w:val="4614021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6AA75942"/>
    <w:multiLevelType w:val="hybridMultilevel"/>
    <w:tmpl w:val="6AAA747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E451AE5"/>
    <w:multiLevelType w:val="hybridMultilevel"/>
    <w:tmpl w:val="725CA46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738C229E"/>
    <w:multiLevelType w:val="hybridMultilevel"/>
    <w:tmpl w:val="C390FD3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7446664A"/>
    <w:multiLevelType w:val="hybridMultilevel"/>
    <w:tmpl w:val="0D5CF0C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79CC57BE"/>
    <w:multiLevelType w:val="hybridMultilevel"/>
    <w:tmpl w:val="53D216FA"/>
    <w:lvl w:ilvl="0" w:tplc="04210019">
      <w:start w:val="1"/>
      <w:numFmt w:val="low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7EE44EA3"/>
    <w:multiLevelType w:val="hybridMultilevel"/>
    <w:tmpl w:val="54DE46D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7"/>
  </w:num>
  <w:num w:numId="3">
    <w:abstractNumId w:val="8"/>
  </w:num>
  <w:num w:numId="4">
    <w:abstractNumId w:val="15"/>
  </w:num>
  <w:num w:numId="5">
    <w:abstractNumId w:val="2"/>
  </w:num>
  <w:num w:numId="6">
    <w:abstractNumId w:val="5"/>
  </w:num>
  <w:num w:numId="7">
    <w:abstractNumId w:val="0"/>
  </w:num>
  <w:num w:numId="8">
    <w:abstractNumId w:val="14"/>
  </w:num>
  <w:num w:numId="9">
    <w:abstractNumId w:val="11"/>
  </w:num>
  <w:num w:numId="10">
    <w:abstractNumId w:val="4"/>
  </w:num>
  <w:num w:numId="11">
    <w:abstractNumId w:val="10"/>
  </w:num>
  <w:num w:numId="12">
    <w:abstractNumId w:val="12"/>
  </w:num>
  <w:num w:numId="13">
    <w:abstractNumId w:val="3"/>
  </w:num>
  <w:num w:numId="14">
    <w:abstractNumId w:val="13"/>
  </w:num>
  <w:num w:numId="15">
    <w:abstractNumId w:val="9"/>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6"/>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A3C"/>
    <w:rsid w:val="00134AA4"/>
    <w:rsid w:val="001B0A3C"/>
    <w:rsid w:val="001B180B"/>
    <w:rsid w:val="002261EF"/>
    <w:rsid w:val="00306B94"/>
    <w:rsid w:val="004941BB"/>
    <w:rsid w:val="0050513B"/>
    <w:rsid w:val="00711B53"/>
    <w:rsid w:val="008256BA"/>
    <w:rsid w:val="00DA78FE"/>
    <w:rsid w:val="00DD1CC4"/>
    <w:rsid w:val="00EC17E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CC96A6C-F9C7-49A2-8317-6CD11961A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0A3C"/>
    <w:pPr>
      <w:spacing w:after="200" w:line="276" w:lineRule="auto"/>
    </w:pPr>
    <w:rPr>
      <w:rFonts w:ascii="Times New Roman" w:eastAsiaTheme="minorEastAsia" w:hAnsi="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B0A3C"/>
    <w:rPr>
      <w:rFonts w:cs="Times New Roman"/>
      <w:color w:val="0000FF"/>
      <w:u w:val="single"/>
    </w:rPr>
  </w:style>
  <w:style w:type="paragraph" w:styleId="Footer">
    <w:name w:val="footer"/>
    <w:basedOn w:val="Normal"/>
    <w:link w:val="FooterChar"/>
    <w:uiPriority w:val="99"/>
    <w:unhideWhenUsed/>
    <w:rsid w:val="001B0A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0A3C"/>
    <w:rPr>
      <w:rFonts w:ascii="Times New Roman" w:eastAsiaTheme="minorEastAsia" w:hAnsi="Times New Roman"/>
      <w:lang w:val="en-US"/>
    </w:rPr>
  </w:style>
  <w:style w:type="paragraph" w:styleId="ListParagraph">
    <w:name w:val="List Paragraph"/>
    <w:basedOn w:val="Normal"/>
    <w:link w:val="ListParagraphChar"/>
    <w:uiPriority w:val="34"/>
    <w:qFormat/>
    <w:rsid w:val="001B0A3C"/>
    <w:pPr>
      <w:spacing w:after="160" w:line="259" w:lineRule="auto"/>
      <w:ind w:left="720"/>
      <w:contextualSpacing/>
    </w:pPr>
    <w:rPr>
      <w:rFonts w:ascii="Calibri" w:eastAsia="Calibri" w:hAnsi="Calibri" w:cs="Times New Roman"/>
      <w:lang w:val="id-ID"/>
    </w:rPr>
  </w:style>
  <w:style w:type="character" w:customStyle="1" w:styleId="ListParagraphChar">
    <w:name w:val="List Paragraph Char"/>
    <w:link w:val="ListParagraph"/>
    <w:uiPriority w:val="34"/>
    <w:rsid w:val="001B0A3C"/>
    <w:rPr>
      <w:rFonts w:ascii="Calibri" w:eastAsia="Calibri" w:hAnsi="Calibri" w:cs="Times New Roman"/>
    </w:rPr>
  </w:style>
  <w:style w:type="paragraph" w:styleId="BodyText2">
    <w:name w:val="Body Text 2"/>
    <w:basedOn w:val="Normal"/>
    <w:link w:val="BodyText2Char"/>
    <w:uiPriority w:val="99"/>
    <w:unhideWhenUsed/>
    <w:rsid w:val="001B0A3C"/>
    <w:pPr>
      <w:spacing w:after="120" w:line="480" w:lineRule="auto"/>
    </w:pPr>
    <w:rPr>
      <w:rFonts w:eastAsia="Times New Roman" w:cs="Times New Roman"/>
      <w:sz w:val="24"/>
      <w:szCs w:val="24"/>
    </w:rPr>
  </w:style>
  <w:style w:type="character" w:customStyle="1" w:styleId="BodyText2Char">
    <w:name w:val="Body Text 2 Char"/>
    <w:basedOn w:val="DefaultParagraphFont"/>
    <w:link w:val="BodyText2"/>
    <w:uiPriority w:val="99"/>
    <w:rsid w:val="001B0A3C"/>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5051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513B"/>
    <w:rPr>
      <w:rFonts w:ascii="Times New Roman" w:eastAsiaTheme="minorEastAsia" w:hAnsi="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jurusanhi.com/signifikansi-penggunaan-teori-dalam-penelitian-ilmiah/" TargetMode="External"/><Relationship Id="rId26"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7.png"/><Relationship Id="rId34"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writingcenter.ashford.edu/writing-case-study-analysis" TargetMode="External"/><Relationship Id="rId25" Type="http://schemas.openxmlformats.org/officeDocument/2006/relationships/image" Target="media/image11.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10.png"/><Relationship Id="rId32" Type="http://schemas.openxmlformats.org/officeDocument/2006/relationships/hyperlink" Target="https://www.kemenkeu.go.id/publikasi/berita/presiden-jokowi-infrastruktur-untuk-pertumbuhan-ekonomi-lebih-tinggi/" TargetMode="Externa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footer" Target="footer2.xml"/><Relationship Id="rId19" Type="http://schemas.openxmlformats.org/officeDocument/2006/relationships/image" Target="media/image5.png"/><Relationship Id="rId31" Type="http://schemas.openxmlformats.org/officeDocument/2006/relationships/hyperlink" Target="http://www.nngroup.com/articles/usability-101-%20introduction-to-usability/"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4000</Words>
  <Characters>22803</Characters>
  <Application>Microsoft Office Word</Application>
  <DocSecurity>0</DocSecurity>
  <Lines>190</Lines>
  <Paragraphs>53</Paragraphs>
  <ScaleCrop>false</ScaleCrop>
  <Company/>
  <LinksUpToDate>false</LinksUpToDate>
  <CharactersWithSpaces>26750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7</cp:revision>
  <dcterms:created xsi:type="dcterms:W3CDTF">2021-11-16T01:41:00Z</dcterms:created>
  <dcterms:modified xsi:type="dcterms:W3CDTF">2021-12-29T03:51:00Z</dcterms:modified>
</cp:coreProperties>
</file>